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5043"/>
      </w:tblGrid>
      <w:tr w:rsidR="00620947" w:rsidTr="00230D05">
        <w:tc>
          <w:tcPr>
            <w:tcW w:w="4747" w:type="dxa"/>
          </w:tcPr>
          <w:p w:rsidR="00620947" w:rsidRDefault="00D6655F" w:rsidP="00230D05">
            <w:pPr>
              <w:pStyle w:val="Corpsdetexte"/>
              <w:tabs>
                <w:tab w:val="center" w:pos="1985"/>
              </w:tabs>
              <w:rPr>
                <w:rFonts w:ascii="CG Times" w:hAnsi="CG Times"/>
                <w:b/>
                <w:bCs/>
                <w:caps/>
                <w:smallCaps/>
              </w:rPr>
            </w:pPr>
            <w:r>
              <w:rPr>
                <w:rFonts w:ascii="CG Times" w:hAnsi="CG Times"/>
                <w:noProof/>
                <w:sz w:val="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449579</wp:posOffset>
                      </wp:positionV>
                      <wp:extent cx="640080" cy="0"/>
                      <wp:effectExtent l="0" t="0" r="26670" b="19050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06114C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35.4pt" to="123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x+GgIAADM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ascii="CG Times" w:hAnsi="CG Time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-228600</wp:posOffset>
                      </wp:positionV>
                      <wp:extent cx="544830" cy="725170"/>
                      <wp:effectExtent l="0" t="0" r="0" b="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725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D05" w:rsidRDefault="00230D05" w:rsidP="00620947">
                                  <w:r w:rsidRPr="009035F8">
                                    <w:rPr>
                                      <w:rFonts w:eastAsiaTheme="minorHAnsi"/>
                                      <w:lang w:val="en-GB" w:eastAsia="en-US"/>
                                    </w:rPr>
                                    <w:object w:dxaOrig="571" w:dyaOrig="110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28.15pt;height:50.7pt" o:ole="" fillcolor="window">
                                        <v:imagedata r:id="rId8" o:title=""/>
                                      </v:shape>
                                      <o:OLEObject Type="Embed" ProgID="Word.Picture.8" ShapeID="_x0000_i1025" DrawAspect="Content" ObjectID="_1591536105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-9pt;margin-top:-18pt;width:42.9pt;height:57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" filled="f" stroked="f">
                      <v:textbox>
                        <w:txbxContent>
                          <w:p w:rsidR="00230D05" w:rsidRDefault="00230D05" w:rsidP="00620947">
                            <w:r w:rsidRPr="009035F8">
                              <w:rPr>
                                <w:rFonts w:eastAsiaTheme="minorHAnsi"/>
                                <w:lang w:val="en-GB" w:eastAsia="en-US"/>
                              </w:rPr>
                              <w:object w:dxaOrig="571" w:dyaOrig="1106">
                                <v:shape id="_x0000_i1026" type="#_x0000_t75" style="width:28.2pt;height:50.4pt" o:ole="" fillcolor="window">
                                  <v:imagedata r:id="rId10" o:title=""/>
                                </v:shape>
                                <o:OLEObject Type="Embed" ProgID="Word.Picture.8" ShapeID="_x0000_i1026" DrawAspect="Content" ObjectID="_1591412308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947">
              <w:rPr>
                <w:rFonts w:ascii="CG Times" w:hAnsi="CG Times"/>
                <w:caps/>
                <w:smallCaps/>
              </w:rPr>
              <w:tab/>
            </w:r>
            <w:r w:rsidR="001A6E13">
              <w:rPr>
                <w:rFonts w:ascii="CG Times" w:hAnsi="CG Times"/>
                <w:caps/>
                <w:smallCaps/>
              </w:rPr>
              <w:t xml:space="preserve">  </w:t>
            </w:r>
            <w:r w:rsidR="00620947">
              <w:rPr>
                <w:rFonts w:ascii="CG Times" w:hAnsi="CG Times"/>
                <w:b/>
                <w:bCs/>
                <w:caps/>
                <w:smallCaps/>
              </w:rPr>
              <w:t>Commission Bancaire</w:t>
            </w:r>
            <w:r w:rsidR="00620947">
              <w:rPr>
                <w:rFonts w:ascii="CG Times" w:hAnsi="CG Times"/>
                <w:b/>
                <w:bCs/>
                <w:caps/>
                <w:smallCaps/>
              </w:rPr>
              <w:tab/>
            </w:r>
          </w:p>
          <w:p w:rsidR="00620947" w:rsidRDefault="00620947" w:rsidP="00230D05">
            <w:pPr>
              <w:pStyle w:val="Corpsdetexte"/>
              <w:tabs>
                <w:tab w:val="center" w:pos="1985"/>
              </w:tabs>
              <w:ind w:left="425"/>
              <w:rPr>
                <w:rFonts w:ascii="CG Times" w:hAnsi="CG Times"/>
                <w:b/>
                <w:bCs/>
              </w:rPr>
            </w:pPr>
            <w:r>
              <w:rPr>
                <w:rFonts w:ascii="CG Times" w:hAnsi="CG Times"/>
                <w:b/>
                <w:bCs/>
                <w:caps/>
                <w:smallCaps/>
              </w:rPr>
              <w:t xml:space="preserve">  de l’Afrique Centrale</w:t>
            </w:r>
            <w:r>
              <w:rPr>
                <w:rFonts w:ascii="CG Times" w:hAnsi="CG Times"/>
                <w:b/>
                <w:bCs/>
                <w:caps/>
                <w:smallCaps/>
              </w:rPr>
              <w:tab/>
            </w:r>
          </w:p>
          <w:p w:rsidR="00620947" w:rsidRDefault="00620947" w:rsidP="00230D05">
            <w:pPr>
              <w:ind w:left="567"/>
              <w:jc w:val="center"/>
              <w:rPr>
                <w:rFonts w:ascii="CG Times" w:hAnsi="CG Times"/>
                <w:sz w:val="8"/>
              </w:rPr>
            </w:pPr>
          </w:p>
          <w:p w:rsidR="00620947" w:rsidRPr="00FE686A" w:rsidRDefault="00FE686A" w:rsidP="00230D05">
            <w:pPr>
              <w:pStyle w:val="Corpsdetexte"/>
              <w:tabs>
                <w:tab w:val="center" w:pos="1985"/>
              </w:tabs>
              <w:rPr>
                <w:rFonts w:ascii="CG Times" w:hAnsi="CG Times"/>
                <w:b/>
                <w:bCs/>
                <w:i/>
                <w:iCs/>
                <w:sz w:val="20"/>
              </w:rPr>
            </w:pPr>
            <w:r>
              <w:rPr>
                <w:rFonts w:ascii="CG Times" w:hAnsi="CG Times"/>
                <w:i/>
                <w:iCs/>
                <w:sz w:val="20"/>
              </w:rPr>
              <w:t xml:space="preserve">                       </w:t>
            </w:r>
            <w:r w:rsidRPr="00FE686A">
              <w:rPr>
                <w:rFonts w:ascii="CG Times" w:hAnsi="CG Times"/>
                <w:b/>
                <w:bCs/>
                <w:i/>
                <w:iCs/>
                <w:sz w:val="20"/>
              </w:rPr>
              <w:t xml:space="preserve">Secrétariat Général </w:t>
            </w:r>
          </w:p>
          <w:p w:rsidR="00620947" w:rsidRDefault="00620947" w:rsidP="00230D05">
            <w:pPr>
              <w:pStyle w:val="Corpsdetexte"/>
              <w:tabs>
                <w:tab w:val="center" w:pos="1985"/>
              </w:tabs>
              <w:rPr>
                <w:rFonts w:ascii="CG Times" w:hAnsi="CG Times"/>
                <w:i/>
                <w:iCs/>
                <w:sz w:val="20"/>
              </w:rPr>
            </w:pPr>
          </w:p>
        </w:tc>
        <w:tc>
          <w:tcPr>
            <w:tcW w:w="5043" w:type="dxa"/>
          </w:tcPr>
          <w:p w:rsidR="00620947" w:rsidRDefault="00620947" w:rsidP="00230D05">
            <w:pPr>
              <w:pStyle w:val="En-tte"/>
              <w:tabs>
                <w:tab w:val="clear" w:pos="4536"/>
                <w:tab w:val="clear" w:pos="9072"/>
              </w:tabs>
              <w:ind w:left="473"/>
              <w:rPr>
                <w:rFonts w:ascii="CG Times" w:hAnsi="CG Times"/>
                <w:sz w:val="24"/>
                <w:u w:val="single"/>
              </w:rPr>
            </w:pPr>
          </w:p>
        </w:tc>
      </w:tr>
    </w:tbl>
    <w:p w:rsidR="00620947" w:rsidRDefault="00620947" w:rsidP="00620947">
      <w:pPr>
        <w:pStyle w:val="Titre1"/>
        <w:spacing w:before="0" w:after="0"/>
        <w:ind w:firstLine="0"/>
        <w:jc w:val="center"/>
        <w:rPr>
          <w:smallCaps/>
          <w:color w:val="000080"/>
          <w:sz w:val="32"/>
          <w:szCs w:val="32"/>
        </w:rPr>
      </w:pPr>
    </w:p>
    <w:p w:rsidR="00620947" w:rsidRDefault="00620947" w:rsidP="00620947">
      <w:pPr>
        <w:pStyle w:val="Titre1"/>
        <w:spacing w:before="0" w:after="0"/>
        <w:ind w:firstLine="0"/>
        <w:jc w:val="center"/>
        <w:rPr>
          <w:smallCaps/>
          <w:color w:val="000080"/>
          <w:sz w:val="32"/>
          <w:szCs w:val="32"/>
        </w:rPr>
      </w:pPr>
    </w:p>
    <w:p w:rsidR="00620947" w:rsidRDefault="00620947" w:rsidP="00620947">
      <w:pPr>
        <w:pStyle w:val="Titre1"/>
        <w:spacing w:before="0" w:after="0"/>
        <w:ind w:firstLine="0"/>
        <w:jc w:val="center"/>
        <w:rPr>
          <w:smallCaps/>
          <w:color w:val="000080"/>
          <w:sz w:val="32"/>
          <w:szCs w:val="32"/>
        </w:rPr>
      </w:pPr>
    </w:p>
    <w:p w:rsidR="00F11E18" w:rsidRPr="004B6963" w:rsidRDefault="00230D05" w:rsidP="00F11E18">
      <w:pPr>
        <w:pStyle w:val="Titre1"/>
        <w:spacing w:before="0" w:after="0"/>
        <w:ind w:firstLine="0"/>
        <w:jc w:val="center"/>
        <w:rPr>
          <w:smallCaps/>
          <w:color w:val="0070C0"/>
          <w:sz w:val="30"/>
          <w:szCs w:val="30"/>
        </w:rPr>
      </w:pPr>
      <w:r w:rsidRPr="004B6963">
        <w:rPr>
          <w:smallCaps/>
          <w:color w:val="0070C0"/>
          <w:sz w:val="30"/>
          <w:szCs w:val="30"/>
        </w:rPr>
        <w:t xml:space="preserve">SEMINAIRE DE DIFFUSION DU NOUVEAU DISPOSITIF REGLEMENTAIRE RELATIF AUX CONDITIONS D’EXERCICE ET DE CONTROLE DE L’ACTIVITE DE MICROFINANCE </w:t>
      </w:r>
    </w:p>
    <w:p w:rsidR="00230D05" w:rsidRPr="004B6963" w:rsidRDefault="00230D05" w:rsidP="00F11E18">
      <w:pPr>
        <w:pStyle w:val="Titre1"/>
        <w:spacing w:before="0" w:after="0"/>
        <w:ind w:firstLine="0"/>
        <w:jc w:val="center"/>
        <w:rPr>
          <w:smallCaps/>
          <w:color w:val="0070C0"/>
          <w:sz w:val="30"/>
          <w:szCs w:val="30"/>
        </w:rPr>
      </w:pPr>
      <w:r w:rsidRPr="004B6963">
        <w:rPr>
          <w:smallCaps/>
          <w:color w:val="0070C0"/>
          <w:sz w:val="30"/>
          <w:szCs w:val="30"/>
        </w:rPr>
        <w:t>DANS LA CEMAC</w:t>
      </w:r>
    </w:p>
    <w:p w:rsidR="00230D05" w:rsidRPr="004B6963" w:rsidRDefault="00230D05" w:rsidP="00230D05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16"/>
          <w:szCs w:val="16"/>
        </w:rPr>
      </w:pPr>
    </w:p>
    <w:p w:rsidR="000672F6" w:rsidRPr="004B6963" w:rsidRDefault="00230D05" w:rsidP="000672F6">
      <w:pPr>
        <w:spacing w:after="0" w:line="36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4B6963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Yaoundé, le </w:t>
      </w:r>
      <w:r w:rsidR="005B5369" w:rsidRPr="004B6963">
        <w:rPr>
          <w:rFonts w:ascii="Monotype Corsiva" w:hAnsi="Monotype Corsiva" w:cs="Times New Roman"/>
          <w:b/>
          <w:color w:val="0070C0"/>
          <w:sz w:val="28"/>
          <w:szCs w:val="28"/>
        </w:rPr>
        <w:t>26</w:t>
      </w:r>
      <w:r w:rsidRPr="004B6963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jui</w:t>
      </w:r>
      <w:r w:rsidR="005B5369" w:rsidRPr="004B6963">
        <w:rPr>
          <w:rFonts w:ascii="Monotype Corsiva" w:hAnsi="Monotype Corsiva" w:cs="Times New Roman"/>
          <w:b/>
          <w:color w:val="0070C0"/>
          <w:sz w:val="28"/>
          <w:szCs w:val="28"/>
        </w:rPr>
        <w:t>n</w:t>
      </w:r>
      <w:r w:rsidRPr="004B6963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2018</w:t>
      </w:r>
      <w:r w:rsidR="000672F6" w:rsidRPr="004B6963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</w:t>
      </w: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9FD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9FD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9FD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9FD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0E527" wp14:editId="2093FA89">
                <wp:simplePos x="0" y="0"/>
                <wp:positionH relativeFrom="column">
                  <wp:posOffset>128905</wp:posOffset>
                </wp:positionH>
                <wp:positionV relativeFrom="paragraph">
                  <wp:posOffset>130810</wp:posOffset>
                </wp:positionV>
                <wp:extent cx="5773420" cy="1314450"/>
                <wp:effectExtent l="38100" t="209550" r="208280" b="571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144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8100" cmpd="dbl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AEAEA"/>
                          </a:extrusionClr>
                          <a:contourClr>
                            <a:srgbClr val="EAEAEA"/>
                          </a:contourClr>
                        </a:sp3d>
                      </wps:spPr>
                      <wps:txbx>
                        <w:txbxContent>
                          <w:p w:rsidR="002042BF" w:rsidRDefault="002042BF" w:rsidP="002042B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2042BF" w:rsidRPr="004B6963" w:rsidRDefault="002042BF" w:rsidP="002042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B6963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DISCOURS DE CLÔTURE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10.15pt;margin-top:10.3pt;width:454.6pt;height:10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" fillcolor="#eaeaea">
                <o:extrusion v:ext="view" color="#eaeaea" on="t"/>
                <v:textbox>
                  <w:txbxContent>
                    <w:p w:rsidR="002042BF" w:rsidRDefault="002042BF" w:rsidP="002042B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2042BF" w:rsidRPr="004B6963" w:rsidRDefault="002042BF" w:rsidP="002042B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4B6963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  <w:t xml:space="preserve">DISCOURS DE CLÔTURE </w:t>
                      </w:r>
                    </w:p>
                  </w:txbxContent>
                </v:textbox>
              </v:shape>
            </w:pict>
          </mc:Fallback>
        </mc:AlternateContent>
      </w:r>
    </w:p>
    <w:p w:rsidR="001569FD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9FD" w:rsidRPr="000672F6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9FD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9FD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86A" w:rsidRDefault="00FE686A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9FD" w:rsidRDefault="001569FD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2F6" w:rsidRPr="004B6963" w:rsidRDefault="00BA67D0" w:rsidP="000672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4B6963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Par</w:t>
      </w:r>
      <w:r w:rsidR="000672F6" w:rsidRPr="004B6963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Monsieur ABBAS MAHAMAT TOLLI </w:t>
      </w:r>
    </w:p>
    <w:p w:rsidR="00617346" w:rsidRPr="004B6963" w:rsidRDefault="0061734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</w:p>
    <w:p w:rsidR="00F11E18" w:rsidRPr="004B6963" w:rsidRDefault="00F11E18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4B6963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Gouverneur de la Banque des Etats de l’Afrique Centrale (BEAC)</w:t>
      </w:r>
    </w:p>
    <w:p w:rsidR="000672F6" w:rsidRPr="004B6963" w:rsidRDefault="000672F6" w:rsidP="0006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4B6963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Président de la Commission Bancaire de l’Afrique Centrale (COBAC) </w:t>
      </w:r>
    </w:p>
    <w:p w:rsidR="000672F6" w:rsidRPr="000672F6" w:rsidRDefault="000672F6" w:rsidP="0006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947" w:rsidRDefault="00620947" w:rsidP="00620947">
      <w:r>
        <w:br w:type="page"/>
      </w:r>
    </w:p>
    <w:p w:rsidR="000E1118" w:rsidRPr="000E1118" w:rsidRDefault="000E1118" w:rsidP="000E1118">
      <w:pPr>
        <w:keepLines/>
        <w:widowControl w:val="0"/>
        <w:spacing w:after="0" w:line="360" w:lineRule="auto"/>
        <w:ind w:left="567"/>
        <w:rPr>
          <w:rFonts w:ascii="Arial Narrow" w:eastAsia="Times New Roman" w:hAnsi="Arial Narrow" w:cs="Times New Roman"/>
          <w:b/>
          <w:i/>
          <w:sz w:val="32"/>
          <w:szCs w:val="32"/>
        </w:rPr>
      </w:pPr>
      <w:r w:rsidRPr="000E1118">
        <w:rPr>
          <w:rFonts w:ascii="Arial Narrow" w:eastAsia="Times New Roman" w:hAnsi="Arial Narrow" w:cs="Times New Roman"/>
          <w:b/>
          <w:i/>
          <w:sz w:val="32"/>
          <w:szCs w:val="32"/>
        </w:rPr>
        <w:lastRenderedPageBreak/>
        <w:t>Monsieur le Vice-Gouverneur de la BEAC, Président suppléant de la COBAC</w:t>
      </w:r>
    </w:p>
    <w:p w:rsidR="000E1118" w:rsidRPr="000E1118" w:rsidRDefault="000E1118" w:rsidP="000E1118">
      <w:pPr>
        <w:keepLines/>
        <w:widowControl w:val="0"/>
        <w:spacing w:after="0" w:line="360" w:lineRule="auto"/>
        <w:ind w:left="567"/>
        <w:rPr>
          <w:rFonts w:ascii="Arial Narrow" w:eastAsia="Times New Roman" w:hAnsi="Arial Narrow" w:cs="Times New Roman"/>
          <w:b/>
          <w:i/>
          <w:sz w:val="32"/>
          <w:szCs w:val="32"/>
        </w:rPr>
      </w:pPr>
      <w:r w:rsidRPr="000E1118">
        <w:rPr>
          <w:rFonts w:ascii="Arial Narrow" w:eastAsia="Times New Roman" w:hAnsi="Arial Narrow" w:cs="Times New Roman"/>
          <w:b/>
          <w:i/>
          <w:sz w:val="32"/>
          <w:szCs w:val="32"/>
        </w:rPr>
        <w:t>Madame le Secrétaire Général de la Commission Bancaire de l’Union Monétaire Ouest Africaine,</w:t>
      </w:r>
    </w:p>
    <w:p w:rsidR="000E1118" w:rsidRPr="000E1118" w:rsidRDefault="000E1118" w:rsidP="000E1118">
      <w:pPr>
        <w:keepLines/>
        <w:widowControl w:val="0"/>
        <w:spacing w:after="0" w:line="360" w:lineRule="auto"/>
        <w:ind w:left="567"/>
        <w:rPr>
          <w:rFonts w:ascii="Arial Narrow" w:eastAsia="Times New Roman" w:hAnsi="Arial Narrow" w:cs="Times New Roman"/>
          <w:b/>
          <w:i/>
          <w:sz w:val="32"/>
          <w:szCs w:val="32"/>
        </w:rPr>
      </w:pPr>
      <w:r w:rsidRPr="000E1118">
        <w:rPr>
          <w:rFonts w:ascii="Arial Narrow" w:eastAsia="Times New Roman" w:hAnsi="Arial Narrow" w:cs="Times New Roman"/>
          <w:b/>
          <w:i/>
          <w:sz w:val="32"/>
          <w:szCs w:val="32"/>
        </w:rPr>
        <w:t>Monsieur le Secrétaire Général Adjoint de la COBAC,</w:t>
      </w:r>
    </w:p>
    <w:p w:rsidR="000E1118" w:rsidRPr="000E1118" w:rsidRDefault="000E1118" w:rsidP="000E1118">
      <w:pPr>
        <w:keepLines/>
        <w:widowControl w:val="0"/>
        <w:spacing w:after="0" w:line="360" w:lineRule="auto"/>
        <w:ind w:left="567"/>
        <w:rPr>
          <w:rFonts w:ascii="Arial Narrow" w:eastAsia="Times New Roman" w:hAnsi="Arial Narrow" w:cs="Times New Roman"/>
          <w:b/>
          <w:i/>
          <w:sz w:val="32"/>
          <w:szCs w:val="32"/>
        </w:rPr>
      </w:pPr>
      <w:r w:rsidRPr="000E1118">
        <w:rPr>
          <w:rFonts w:ascii="Arial Narrow" w:eastAsia="Times New Roman" w:hAnsi="Arial Narrow" w:cs="Times New Roman"/>
          <w:b/>
          <w:i/>
          <w:sz w:val="32"/>
          <w:szCs w:val="32"/>
        </w:rPr>
        <w:t>Mesdames, Messieurs les Représentants des Autorités Monétaires,</w:t>
      </w:r>
    </w:p>
    <w:p w:rsidR="000E1118" w:rsidRPr="000E1118" w:rsidRDefault="000E1118" w:rsidP="000E1118">
      <w:pPr>
        <w:keepLines/>
        <w:widowControl w:val="0"/>
        <w:spacing w:after="0" w:line="360" w:lineRule="auto"/>
        <w:ind w:left="567"/>
        <w:rPr>
          <w:rFonts w:ascii="Arial Narrow" w:eastAsia="Times New Roman" w:hAnsi="Arial Narrow" w:cs="Times New Roman"/>
          <w:b/>
          <w:i/>
          <w:sz w:val="32"/>
          <w:szCs w:val="32"/>
        </w:rPr>
      </w:pPr>
      <w:r w:rsidRPr="000E1118">
        <w:rPr>
          <w:rFonts w:ascii="Arial Narrow" w:eastAsia="Times New Roman" w:hAnsi="Arial Narrow" w:cs="Times New Roman"/>
          <w:b/>
          <w:i/>
          <w:sz w:val="32"/>
          <w:szCs w:val="32"/>
        </w:rPr>
        <w:t>Messieurs les Présidents des Associations Professionnelles des Etablissements de Crédit et de Microfinance,</w:t>
      </w:r>
    </w:p>
    <w:p w:rsidR="000E1118" w:rsidRPr="000E1118" w:rsidRDefault="000E1118" w:rsidP="000E1118">
      <w:pPr>
        <w:keepLines/>
        <w:widowControl w:val="0"/>
        <w:spacing w:after="0" w:line="360" w:lineRule="auto"/>
        <w:ind w:left="567"/>
        <w:rPr>
          <w:rFonts w:ascii="Arial Narrow" w:eastAsia="Times New Roman" w:hAnsi="Arial Narrow" w:cs="Times New Roman"/>
          <w:b/>
          <w:i/>
          <w:sz w:val="32"/>
          <w:szCs w:val="32"/>
        </w:rPr>
      </w:pPr>
      <w:r w:rsidRPr="000E1118">
        <w:rPr>
          <w:rFonts w:ascii="Arial Narrow" w:eastAsia="Times New Roman" w:hAnsi="Arial Narrow" w:cs="Times New Roman"/>
          <w:b/>
          <w:i/>
          <w:sz w:val="32"/>
          <w:szCs w:val="32"/>
        </w:rPr>
        <w:t>Mesdames et Messieurs les Directeurs Généraux des établissements de Microfinance,</w:t>
      </w:r>
    </w:p>
    <w:p w:rsidR="000E1118" w:rsidRPr="000E1118" w:rsidRDefault="000E1118" w:rsidP="000E1118">
      <w:pPr>
        <w:keepLines/>
        <w:widowControl w:val="0"/>
        <w:spacing w:after="0" w:line="360" w:lineRule="auto"/>
        <w:ind w:left="567"/>
        <w:rPr>
          <w:rFonts w:ascii="Arial Narrow" w:eastAsia="Times New Roman" w:hAnsi="Arial Narrow" w:cs="Times New Roman"/>
          <w:b/>
          <w:i/>
          <w:sz w:val="32"/>
          <w:szCs w:val="32"/>
        </w:rPr>
      </w:pPr>
      <w:r w:rsidRPr="000E1118">
        <w:rPr>
          <w:rFonts w:ascii="Arial Narrow" w:eastAsia="Times New Roman" w:hAnsi="Arial Narrow" w:cs="Times New Roman"/>
          <w:b/>
          <w:i/>
          <w:sz w:val="32"/>
          <w:szCs w:val="32"/>
        </w:rPr>
        <w:t xml:space="preserve">Honorables invités, en vos rangs, grades et qualités, </w:t>
      </w:r>
    </w:p>
    <w:p w:rsidR="000E1118" w:rsidRPr="000E1118" w:rsidRDefault="000E1118" w:rsidP="000E1118">
      <w:pPr>
        <w:keepLines/>
        <w:widowControl w:val="0"/>
        <w:spacing w:after="0" w:line="360" w:lineRule="auto"/>
        <w:ind w:left="567"/>
        <w:rPr>
          <w:rFonts w:ascii="Arial Narrow" w:eastAsia="Times New Roman" w:hAnsi="Arial Narrow" w:cs="Times New Roman"/>
          <w:b/>
          <w:i/>
          <w:sz w:val="32"/>
          <w:szCs w:val="32"/>
        </w:rPr>
      </w:pPr>
      <w:r w:rsidRPr="000E1118">
        <w:rPr>
          <w:rFonts w:ascii="Arial Narrow" w:eastAsia="Times New Roman" w:hAnsi="Arial Narrow" w:cs="Times New Roman"/>
          <w:b/>
          <w:i/>
          <w:sz w:val="32"/>
          <w:szCs w:val="32"/>
        </w:rPr>
        <w:t>Mesdames et Messieurs,</w:t>
      </w:r>
    </w:p>
    <w:p w:rsidR="000E1118" w:rsidRDefault="000E1118" w:rsidP="00FE686A">
      <w:pPr>
        <w:spacing w:after="0" w:line="360" w:lineRule="auto"/>
        <w:ind w:firstLine="567"/>
        <w:jc w:val="both"/>
        <w:rPr>
          <w:rFonts w:ascii="Arial Narrow" w:hAnsi="Arial Narrow"/>
          <w:bCs/>
          <w:sz w:val="32"/>
          <w:szCs w:val="32"/>
        </w:rPr>
      </w:pPr>
    </w:p>
    <w:p w:rsidR="00BA6B81" w:rsidRDefault="00DE7301" w:rsidP="00FE686A">
      <w:pPr>
        <w:spacing w:after="0" w:line="360" w:lineRule="auto"/>
        <w:ind w:firstLine="567"/>
        <w:jc w:val="both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Au terme </w:t>
      </w:r>
      <w:r>
        <w:rPr>
          <w:rFonts w:ascii="Arial Narrow" w:hAnsi="Arial Narrow"/>
          <w:sz w:val="32"/>
          <w:szCs w:val="32"/>
        </w:rPr>
        <w:t xml:space="preserve">de </w:t>
      </w:r>
      <w:r w:rsidRPr="00505B19">
        <w:rPr>
          <w:rFonts w:ascii="Arial Narrow" w:hAnsi="Arial Narrow" w:cs="Times New Roman"/>
          <w:sz w:val="32"/>
          <w:szCs w:val="32"/>
        </w:rPr>
        <w:t xml:space="preserve">cette journée </w:t>
      </w:r>
      <w:r>
        <w:rPr>
          <w:rFonts w:ascii="Arial Narrow" w:hAnsi="Arial Narrow"/>
          <w:bCs/>
          <w:sz w:val="32"/>
          <w:szCs w:val="32"/>
        </w:rPr>
        <w:t xml:space="preserve">d’échanges </w:t>
      </w:r>
      <w:r w:rsidR="00BA6B81">
        <w:rPr>
          <w:rFonts w:ascii="Arial Narrow" w:hAnsi="Arial Narrow"/>
          <w:bCs/>
          <w:sz w:val="32"/>
          <w:szCs w:val="32"/>
        </w:rPr>
        <w:t>riche</w:t>
      </w:r>
      <w:r w:rsidR="00420E45">
        <w:rPr>
          <w:rFonts w:ascii="Arial Narrow" w:hAnsi="Arial Narrow"/>
          <w:bCs/>
          <w:sz w:val="32"/>
          <w:szCs w:val="32"/>
        </w:rPr>
        <w:t>s</w:t>
      </w:r>
      <w:r w:rsidR="00BA6B81">
        <w:rPr>
          <w:rFonts w:ascii="Arial Narrow" w:hAnsi="Arial Narrow"/>
          <w:bCs/>
          <w:sz w:val="32"/>
          <w:szCs w:val="32"/>
        </w:rPr>
        <w:t xml:space="preserve"> en enseignements</w:t>
      </w:r>
      <w:r w:rsidR="006E3C1F">
        <w:rPr>
          <w:rFonts w:ascii="Arial Narrow" w:hAnsi="Arial Narrow"/>
          <w:bCs/>
          <w:sz w:val="32"/>
          <w:szCs w:val="32"/>
        </w:rPr>
        <w:t>,</w:t>
      </w:r>
      <w:r w:rsidR="00BA6B81">
        <w:rPr>
          <w:rFonts w:ascii="Arial Narrow" w:hAnsi="Arial Narrow"/>
          <w:bCs/>
          <w:sz w:val="32"/>
          <w:szCs w:val="32"/>
        </w:rPr>
        <w:t xml:space="preserve"> </w:t>
      </w:r>
      <w:r w:rsidR="00674029">
        <w:rPr>
          <w:rFonts w:ascii="Arial Narrow" w:hAnsi="Arial Narrow"/>
          <w:bCs/>
          <w:sz w:val="32"/>
          <w:szCs w:val="32"/>
        </w:rPr>
        <w:t xml:space="preserve">ainsi que nous l’avions présagé, </w:t>
      </w:r>
      <w:r w:rsidR="006E3C1F" w:rsidRPr="006E3C1F">
        <w:rPr>
          <w:rFonts w:ascii="Arial Narrow" w:hAnsi="Arial Narrow"/>
          <w:bCs/>
          <w:sz w:val="32"/>
          <w:szCs w:val="32"/>
        </w:rPr>
        <w:t xml:space="preserve">il m’est particulièrement agréable de présider </w:t>
      </w:r>
      <w:r w:rsidR="00674029">
        <w:rPr>
          <w:rFonts w:ascii="Arial Narrow" w:hAnsi="Arial Narrow"/>
          <w:bCs/>
          <w:sz w:val="32"/>
          <w:szCs w:val="32"/>
        </w:rPr>
        <w:t xml:space="preserve">cet après-midi </w:t>
      </w:r>
      <w:r w:rsidR="006E3C1F" w:rsidRPr="006E3C1F">
        <w:rPr>
          <w:rFonts w:ascii="Arial Narrow" w:hAnsi="Arial Narrow"/>
          <w:bCs/>
          <w:sz w:val="32"/>
          <w:szCs w:val="32"/>
        </w:rPr>
        <w:t>la cérémonie de clôture de nos travaux</w:t>
      </w:r>
      <w:r w:rsidR="006E3C1F">
        <w:rPr>
          <w:rFonts w:ascii="Arial Narrow" w:hAnsi="Arial Narrow"/>
          <w:bCs/>
          <w:sz w:val="32"/>
          <w:szCs w:val="32"/>
        </w:rPr>
        <w:t xml:space="preserve"> </w:t>
      </w:r>
      <w:r w:rsidR="00C96D1E">
        <w:rPr>
          <w:rFonts w:ascii="Arial Narrow" w:hAnsi="Arial Narrow"/>
          <w:bCs/>
          <w:sz w:val="32"/>
          <w:szCs w:val="32"/>
        </w:rPr>
        <w:t xml:space="preserve">dans le cadre du </w:t>
      </w:r>
      <w:r w:rsidR="00C96D1E" w:rsidRPr="00D311CC">
        <w:rPr>
          <w:rFonts w:ascii="Arial Narrow" w:hAnsi="Arial Narrow"/>
          <w:b/>
          <w:i/>
          <w:sz w:val="32"/>
          <w:szCs w:val="32"/>
        </w:rPr>
        <w:t>« Séminaire de diffusion du nouveau dispositif réglementaire relatif aux conditions d’exercice et de contrôle de l’activité de microfinance dans la CEMAC »</w:t>
      </w:r>
      <w:r w:rsidR="006E3C1F">
        <w:rPr>
          <w:rFonts w:ascii="Arial Narrow" w:hAnsi="Arial Narrow"/>
          <w:bCs/>
          <w:sz w:val="32"/>
          <w:szCs w:val="32"/>
        </w:rPr>
        <w:t>.</w:t>
      </w:r>
    </w:p>
    <w:p w:rsidR="00B07D21" w:rsidRDefault="00420E45" w:rsidP="00B07D21">
      <w:pPr>
        <w:spacing w:line="360" w:lineRule="auto"/>
        <w:ind w:firstLine="425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Au vu de </w:t>
      </w:r>
      <w:r w:rsidR="006E3C1F">
        <w:rPr>
          <w:rFonts w:ascii="Arial Narrow" w:hAnsi="Arial Narrow"/>
          <w:sz w:val="32"/>
          <w:szCs w:val="32"/>
        </w:rPr>
        <w:t xml:space="preserve">l’affluence à nos travaux </w:t>
      </w:r>
      <w:r>
        <w:rPr>
          <w:rFonts w:ascii="Arial Narrow" w:hAnsi="Arial Narrow"/>
          <w:sz w:val="32"/>
          <w:szCs w:val="32"/>
        </w:rPr>
        <w:t>et de</w:t>
      </w:r>
      <w:r w:rsidR="006E3C1F">
        <w:rPr>
          <w:rFonts w:ascii="Arial Narrow" w:hAnsi="Arial Narrow"/>
          <w:sz w:val="32"/>
          <w:szCs w:val="32"/>
        </w:rPr>
        <w:t xml:space="preserve"> la qualité </w:t>
      </w:r>
      <w:r w:rsidR="00DE7301" w:rsidRPr="00C16147">
        <w:rPr>
          <w:rFonts w:ascii="Arial Narrow" w:hAnsi="Arial Narrow"/>
          <w:sz w:val="32"/>
          <w:szCs w:val="32"/>
        </w:rPr>
        <w:t xml:space="preserve">des </w:t>
      </w:r>
      <w:r w:rsidR="006E3C1F">
        <w:rPr>
          <w:rFonts w:ascii="Arial Narrow" w:hAnsi="Arial Narrow"/>
          <w:sz w:val="32"/>
          <w:szCs w:val="32"/>
        </w:rPr>
        <w:t xml:space="preserve">différentes </w:t>
      </w:r>
      <w:r w:rsidR="00DE7301" w:rsidRPr="00C16147">
        <w:rPr>
          <w:rFonts w:ascii="Arial Narrow" w:hAnsi="Arial Narrow"/>
          <w:sz w:val="32"/>
          <w:szCs w:val="32"/>
        </w:rPr>
        <w:t>contributions</w:t>
      </w:r>
      <w:r>
        <w:rPr>
          <w:rFonts w:ascii="Arial Narrow" w:hAnsi="Arial Narrow"/>
          <w:sz w:val="32"/>
          <w:szCs w:val="32"/>
        </w:rPr>
        <w:t>,</w:t>
      </w:r>
      <w:r w:rsidR="00DE7301">
        <w:rPr>
          <w:rFonts w:ascii="Arial Narrow" w:hAnsi="Arial Narrow"/>
          <w:sz w:val="32"/>
          <w:szCs w:val="32"/>
        </w:rPr>
        <w:t xml:space="preserve"> </w:t>
      </w:r>
      <w:r w:rsidR="006E3C1F">
        <w:rPr>
          <w:rFonts w:ascii="Arial Narrow" w:hAnsi="Arial Narrow"/>
          <w:sz w:val="32"/>
          <w:szCs w:val="32"/>
        </w:rPr>
        <w:t xml:space="preserve">tant </w:t>
      </w:r>
      <w:r w:rsidR="00E17EDA">
        <w:rPr>
          <w:rFonts w:ascii="Arial Narrow" w:hAnsi="Arial Narrow"/>
          <w:sz w:val="32"/>
          <w:szCs w:val="32"/>
        </w:rPr>
        <w:t>de la part des</w:t>
      </w:r>
      <w:r w:rsidR="00DE7301">
        <w:rPr>
          <w:rFonts w:ascii="Arial Narrow" w:hAnsi="Arial Narrow"/>
          <w:sz w:val="32"/>
          <w:szCs w:val="32"/>
        </w:rPr>
        <w:t xml:space="preserve"> intervenants </w:t>
      </w:r>
      <w:r w:rsidR="00E17EDA">
        <w:rPr>
          <w:rFonts w:ascii="Arial Narrow" w:hAnsi="Arial Narrow"/>
          <w:sz w:val="32"/>
          <w:szCs w:val="32"/>
        </w:rPr>
        <w:t xml:space="preserve">que de </w:t>
      </w:r>
      <w:r w:rsidR="00DE7301">
        <w:rPr>
          <w:rFonts w:ascii="Arial Narrow" w:hAnsi="Arial Narrow"/>
          <w:sz w:val="32"/>
          <w:szCs w:val="32"/>
        </w:rPr>
        <w:t>l’assistance</w:t>
      </w:r>
      <w:r w:rsidR="00FE686A">
        <w:rPr>
          <w:rFonts w:ascii="Arial Narrow" w:hAnsi="Arial Narrow"/>
          <w:sz w:val="32"/>
          <w:szCs w:val="32"/>
        </w:rPr>
        <w:t xml:space="preserve">, il </w:t>
      </w:r>
      <w:r w:rsidR="00126187">
        <w:rPr>
          <w:rFonts w:ascii="Arial Narrow" w:hAnsi="Arial Narrow"/>
          <w:sz w:val="32"/>
          <w:szCs w:val="32"/>
        </w:rPr>
        <w:t xml:space="preserve">me plait d’affirmer </w:t>
      </w:r>
      <w:r w:rsidR="00C623E3">
        <w:rPr>
          <w:rFonts w:ascii="Arial Narrow" w:hAnsi="Arial Narrow"/>
          <w:sz w:val="32"/>
          <w:szCs w:val="32"/>
        </w:rPr>
        <w:t>que notre</w:t>
      </w:r>
      <w:r w:rsidR="006E3C1F">
        <w:rPr>
          <w:rFonts w:ascii="Arial Narrow" w:hAnsi="Arial Narrow"/>
          <w:sz w:val="32"/>
          <w:szCs w:val="32"/>
        </w:rPr>
        <w:t xml:space="preserve"> séminaire a </w:t>
      </w:r>
      <w:r w:rsidR="00F6798B">
        <w:rPr>
          <w:rFonts w:ascii="Arial Narrow" w:hAnsi="Arial Narrow"/>
          <w:sz w:val="32"/>
          <w:szCs w:val="32"/>
        </w:rPr>
        <w:t xml:space="preserve">atteint </w:t>
      </w:r>
      <w:r w:rsidR="00F7564F">
        <w:rPr>
          <w:rFonts w:ascii="Arial Narrow" w:hAnsi="Arial Narrow"/>
          <w:sz w:val="32"/>
          <w:szCs w:val="32"/>
        </w:rPr>
        <w:t>s</w:t>
      </w:r>
      <w:r w:rsidR="00126187">
        <w:rPr>
          <w:rFonts w:ascii="Arial Narrow" w:hAnsi="Arial Narrow"/>
          <w:sz w:val="32"/>
          <w:szCs w:val="32"/>
        </w:rPr>
        <w:t>es</w:t>
      </w:r>
      <w:r w:rsidR="006E3C1F">
        <w:rPr>
          <w:rFonts w:ascii="Arial Narrow" w:hAnsi="Arial Narrow"/>
          <w:sz w:val="32"/>
          <w:szCs w:val="32"/>
        </w:rPr>
        <w:t xml:space="preserve"> </w:t>
      </w:r>
      <w:r w:rsidR="00F6798B">
        <w:rPr>
          <w:rFonts w:ascii="Arial Narrow" w:hAnsi="Arial Narrow"/>
          <w:sz w:val="32"/>
          <w:szCs w:val="32"/>
        </w:rPr>
        <w:t>objectif</w:t>
      </w:r>
      <w:r w:rsidR="00126187">
        <w:rPr>
          <w:rFonts w:ascii="Arial Narrow" w:hAnsi="Arial Narrow"/>
          <w:sz w:val="32"/>
          <w:szCs w:val="32"/>
        </w:rPr>
        <w:t>s. T</w:t>
      </w:r>
      <w:r w:rsidR="00F7564F" w:rsidRPr="00F7564F">
        <w:rPr>
          <w:rFonts w:ascii="Arial Narrow" w:hAnsi="Arial Narrow"/>
          <w:sz w:val="32"/>
          <w:szCs w:val="32"/>
        </w:rPr>
        <w:t xml:space="preserve">outes les parties prenantes à la mise en œuvre harmonieuse de ces textes sont désormais mieux </w:t>
      </w:r>
      <w:r w:rsidR="00674029">
        <w:rPr>
          <w:rFonts w:ascii="Arial Narrow" w:hAnsi="Arial Narrow"/>
          <w:sz w:val="32"/>
          <w:szCs w:val="32"/>
        </w:rPr>
        <w:t>édifiées</w:t>
      </w:r>
      <w:r w:rsidR="00F7564F" w:rsidRPr="00F7564F">
        <w:rPr>
          <w:rFonts w:ascii="Arial Narrow" w:hAnsi="Arial Narrow"/>
          <w:sz w:val="32"/>
          <w:szCs w:val="32"/>
        </w:rPr>
        <w:t xml:space="preserve">, non seulement </w:t>
      </w:r>
      <w:r w:rsidR="00674029">
        <w:rPr>
          <w:rFonts w:ascii="Arial Narrow" w:hAnsi="Arial Narrow"/>
          <w:sz w:val="32"/>
          <w:szCs w:val="32"/>
        </w:rPr>
        <w:t xml:space="preserve">sur les concepts et les évolutions </w:t>
      </w:r>
      <w:r w:rsidR="00F7564F" w:rsidRPr="00F7564F">
        <w:rPr>
          <w:rFonts w:ascii="Arial Narrow" w:hAnsi="Arial Narrow"/>
          <w:sz w:val="32"/>
          <w:szCs w:val="32"/>
        </w:rPr>
        <w:t>de</w:t>
      </w:r>
      <w:r w:rsidR="00126187">
        <w:rPr>
          <w:rFonts w:ascii="Arial Narrow" w:hAnsi="Arial Narrow"/>
          <w:sz w:val="32"/>
          <w:szCs w:val="32"/>
        </w:rPr>
        <w:t>s nouveaux</w:t>
      </w:r>
      <w:r w:rsidR="00F7564F" w:rsidRPr="00F7564F">
        <w:rPr>
          <w:rFonts w:ascii="Arial Narrow" w:hAnsi="Arial Narrow"/>
          <w:sz w:val="32"/>
          <w:szCs w:val="32"/>
        </w:rPr>
        <w:t xml:space="preserve"> règlements, mais aussi et surtout </w:t>
      </w:r>
      <w:r w:rsidR="00674029">
        <w:rPr>
          <w:rFonts w:ascii="Arial Narrow" w:hAnsi="Arial Narrow"/>
          <w:sz w:val="32"/>
          <w:szCs w:val="32"/>
        </w:rPr>
        <w:t xml:space="preserve">sur </w:t>
      </w:r>
      <w:r w:rsidR="00126187">
        <w:rPr>
          <w:rFonts w:ascii="Arial Narrow" w:hAnsi="Arial Narrow"/>
          <w:sz w:val="32"/>
          <w:szCs w:val="32"/>
        </w:rPr>
        <w:t xml:space="preserve">une meilleure appréhension </w:t>
      </w:r>
      <w:r w:rsidR="00126187">
        <w:rPr>
          <w:rFonts w:ascii="Arial Narrow" w:hAnsi="Arial Narrow"/>
          <w:sz w:val="32"/>
          <w:szCs w:val="32"/>
        </w:rPr>
        <w:lastRenderedPageBreak/>
        <w:t xml:space="preserve">des </w:t>
      </w:r>
      <w:r w:rsidR="00F7564F" w:rsidRPr="00F7564F">
        <w:rPr>
          <w:rFonts w:ascii="Arial Narrow" w:hAnsi="Arial Narrow"/>
          <w:sz w:val="32"/>
          <w:szCs w:val="32"/>
        </w:rPr>
        <w:t xml:space="preserve">missions qui sont les leurs, </w:t>
      </w:r>
      <w:r w:rsidR="00F7564F">
        <w:rPr>
          <w:rFonts w:ascii="Arial Narrow" w:hAnsi="Arial Narrow"/>
          <w:sz w:val="32"/>
          <w:szCs w:val="32"/>
        </w:rPr>
        <w:t xml:space="preserve">afin </w:t>
      </w:r>
      <w:r w:rsidR="00F7564F" w:rsidRPr="00F7564F">
        <w:rPr>
          <w:rFonts w:ascii="Arial Narrow" w:hAnsi="Arial Narrow"/>
          <w:sz w:val="32"/>
          <w:szCs w:val="32"/>
        </w:rPr>
        <w:t xml:space="preserve">d’assumer pleinement leurs rôles et les responsabilités qui leurs sont </w:t>
      </w:r>
      <w:r w:rsidR="00126187">
        <w:rPr>
          <w:rFonts w:ascii="Arial Narrow" w:hAnsi="Arial Narrow"/>
          <w:sz w:val="32"/>
          <w:szCs w:val="32"/>
        </w:rPr>
        <w:t>dévolus</w:t>
      </w:r>
      <w:r w:rsidR="00F7564F" w:rsidRPr="00F7564F">
        <w:rPr>
          <w:rFonts w:ascii="Arial Narrow" w:hAnsi="Arial Narrow"/>
          <w:sz w:val="32"/>
          <w:szCs w:val="32"/>
        </w:rPr>
        <w:t>.</w:t>
      </w:r>
      <w:r w:rsidR="00F7564F">
        <w:rPr>
          <w:rFonts w:ascii="Arial Narrow" w:hAnsi="Arial Narrow"/>
          <w:sz w:val="32"/>
          <w:szCs w:val="32"/>
        </w:rPr>
        <w:t xml:space="preserve"> </w:t>
      </w:r>
      <w:r w:rsidR="00DE22A3">
        <w:rPr>
          <w:rFonts w:ascii="Arial Narrow" w:hAnsi="Arial Narrow"/>
          <w:sz w:val="32"/>
          <w:szCs w:val="32"/>
        </w:rPr>
        <w:t xml:space="preserve">De fait, </w:t>
      </w:r>
      <w:r w:rsidR="00B07D21">
        <w:rPr>
          <w:rFonts w:ascii="Arial Narrow" w:hAnsi="Arial Narrow"/>
          <w:sz w:val="32"/>
          <w:szCs w:val="32"/>
        </w:rPr>
        <w:t>l</w:t>
      </w:r>
      <w:r w:rsidR="00B07D21" w:rsidRPr="00B07D21">
        <w:rPr>
          <w:rFonts w:ascii="Arial Narrow" w:hAnsi="Arial Narrow"/>
          <w:sz w:val="32"/>
          <w:szCs w:val="32"/>
        </w:rPr>
        <w:t xml:space="preserve">es enseignements tirés </w:t>
      </w:r>
      <w:r w:rsidR="00DE22A3">
        <w:rPr>
          <w:rFonts w:ascii="Arial Narrow" w:hAnsi="Arial Narrow"/>
          <w:sz w:val="32"/>
          <w:szCs w:val="32"/>
        </w:rPr>
        <w:t xml:space="preserve">aujourd’hui </w:t>
      </w:r>
      <w:r w:rsidR="00B07D21" w:rsidRPr="00B07D21">
        <w:rPr>
          <w:rFonts w:ascii="Arial Narrow" w:hAnsi="Arial Narrow"/>
          <w:sz w:val="32"/>
          <w:szCs w:val="32"/>
        </w:rPr>
        <w:t xml:space="preserve">et les avancées indéniables mises en exergue par ce nouveau dispositif, témoignent de façon éloquente </w:t>
      </w:r>
      <w:r w:rsidR="00B07D21">
        <w:rPr>
          <w:rFonts w:ascii="Arial Narrow" w:hAnsi="Arial Narrow"/>
          <w:sz w:val="32"/>
          <w:szCs w:val="32"/>
        </w:rPr>
        <w:t>d</w:t>
      </w:r>
      <w:r w:rsidR="00DE22A3">
        <w:rPr>
          <w:rFonts w:ascii="Arial Narrow" w:hAnsi="Arial Narrow"/>
          <w:sz w:val="32"/>
          <w:szCs w:val="32"/>
        </w:rPr>
        <w:t>u</w:t>
      </w:r>
      <w:r w:rsidR="00B07D21" w:rsidRPr="00B07D21">
        <w:rPr>
          <w:rFonts w:ascii="Arial Narrow" w:hAnsi="Arial Narrow"/>
          <w:sz w:val="32"/>
          <w:szCs w:val="32"/>
        </w:rPr>
        <w:t xml:space="preserve"> succès de </w:t>
      </w:r>
      <w:r w:rsidR="00C623E3">
        <w:rPr>
          <w:rFonts w:ascii="Arial Narrow" w:hAnsi="Arial Narrow"/>
          <w:sz w:val="32"/>
          <w:szCs w:val="32"/>
        </w:rPr>
        <w:t>nos travaux</w:t>
      </w:r>
      <w:r w:rsidR="00B07D21" w:rsidRPr="00B07D21">
        <w:rPr>
          <w:rFonts w:ascii="Arial Narrow" w:hAnsi="Arial Narrow"/>
          <w:sz w:val="32"/>
          <w:szCs w:val="32"/>
        </w:rPr>
        <w:t>.</w:t>
      </w:r>
    </w:p>
    <w:p w:rsidR="00DE7301" w:rsidRDefault="00674029" w:rsidP="009422D7">
      <w:pPr>
        <w:spacing w:line="360" w:lineRule="auto"/>
        <w:ind w:firstLine="425"/>
        <w:jc w:val="both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En effet, ces</w:t>
      </w:r>
      <w:r w:rsidR="0072229B" w:rsidRPr="0072229B">
        <w:rPr>
          <w:rFonts w:ascii="Arial Narrow" w:hAnsi="Arial Narrow"/>
          <w:sz w:val="32"/>
          <w:szCs w:val="32"/>
        </w:rPr>
        <w:t xml:space="preserve"> échanges </w:t>
      </w:r>
      <w:r w:rsidR="0072229B">
        <w:rPr>
          <w:rFonts w:ascii="Arial Narrow" w:hAnsi="Arial Narrow"/>
          <w:sz w:val="32"/>
          <w:szCs w:val="32"/>
        </w:rPr>
        <w:t xml:space="preserve">francs et courtois </w:t>
      </w:r>
      <w:r w:rsidR="00DE22A3">
        <w:rPr>
          <w:rFonts w:ascii="Arial Narrow" w:hAnsi="Arial Narrow"/>
          <w:sz w:val="32"/>
          <w:szCs w:val="32"/>
        </w:rPr>
        <w:t>ont</w:t>
      </w:r>
      <w:r w:rsidR="0072229B">
        <w:rPr>
          <w:rFonts w:ascii="Arial Narrow" w:hAnsi="Arial Narrow"/>
          <w:sz w:val="32"/>
          <w:szCs w:val="32"/>
        </w:rPr>
        <w:t xml:space="preserve"> </w:t>
      </w:r>
      <w:r w:rsidR="0072229B" w:rsidRPr="0072229B">
        <w:rPr>
          <w:rFonts w:ascii="Arial Narrow" w:hAnsi="Arial Narrow"/>
          <w:sz w:val="32"/>
          <w:szCs w:val="32"/>
        </w:rPr>
        <w:t xml:space="preserve">permis, grâce aux explications fournies, de dissiper les éventuels malentendus ou inquiétudes et </w:t>
      </w:r>
      <w:r>
        <w:rPr>
          <w:rFonts w:ascii="Arial Narrow" w:hAnsi="Arial Narrow"/>
          <w:sz w:val="32"/>
          <w:szCs w:val="32"/>
        </w:rPr>
        <w:t>d’améliorer la compréhension des uns et des autres</w:t>
      </w:r>
      <w:r w:rsidR="0072229B" w:rsidRPr="0072229B">
        <w:rPr>
          <w:rFonts w:ascii="Arial Narrow" w:hAnsi="Arial Narrow"/>
          <w:sz w:val="32"/>
          <w:szCs w:val="32"/>
        </w:rPr>
        <w:t>.</w:t>
      </w:r>
      <w:r w:rsidR="0072229B">
        <w:rPr>
          <w:rFonts w:ascii="Arial Narrow" w:hAnsi="Arial Narrow"/>
          <w:sz w:val="32"/>
          <w:szCs w:val="32"/>
        </w:rPr>
        <w:t xml:space="preserve"> </w:t>
      </w:r>
      <w:r w:rsidR="00DE7301" w:rsidRPr="00C16147">
        <w:rPr>
          <w:rFonts w:ascii="Arial Narrow" w:hAnsi="Arial Narrow"/>
          <w:sz w:val="32"/>
          <w:szCs w:val="32"/>
        </w:rPr>
        <w:t xml:space="preserve">En </w:t>
      </w:r>
      <w:r w:rsidR="00DE7301">
        <w:rPr>
          <w:rFonts w:ascii="Arial Narrow" w:hAnsi="Arial Narrow"/>
          <w:sz w:val="32"/>
          <w:szCs w:val="32"/>
        </w:rPr>
        <w:t xml:space="preserve">participant </w:t>
      </w:r>
      <w:r w:rsidR="00DE22A3">
        <w:rPr>
          <w:rFonts w:ascii="Arial Narrow" w:hAnsi="Arial Narrow"/>
          <w:sz w:val="32"/>
          <w:szCs w:val="32"/>
        </w:rPr>
        <w:t xml:space="preserve">activement </w:t>
      </w:r>
      <w:r w:rsidR="00DE7301" w:rsidRPr="00C16147">
        <w:rPr>
          <w:rFonts w:ascii="Arial Narrow" w:hAnsi="Arial Narrow"/>
          <w:sz w:val="32"/>
          <w:szCs w:val="32"/>
        </w:rPr>
        <w:t xml:space="preserve">à ces </w:t>
      </w:r>
      <w:r w:rsidR="00DE7301">
        <w:rPr>
          <w:rFonts w:ascii="Arial Narrow" w:hAnsi="Arial Narrow"/>
          <w:sz w:val="32"/>
          <w:szCs w:val="32"/>
        </w:rPr>
        <w:t>débats</w:t>
      </w:r>
      <w:r w:rsidR="00DE7301" w:rsidRPr="00C16147">
        <w:rPr>
          <w:rFonts w:ascii="Arial Narrow" w:hAnsi="Arial Narrow"/>
          <w:sz w:val="32"/>
          <w:szCs w:val="32"/>
        </w:rPr>
        <w:t xml:space="preserve">, </w:t>
      </w:r>
      <w:r w:rsidR="00FE686A" w:rsidRPr="00FE686A">
        <w:rPr>
          <w:rFonts w:ascii="Arial Narrow" w:hAnsi="Arial Narrow"/>
          <w:b/>
          <w:bCs/>
          <w:sz w:val="32"/>
          <w:szCs w:val="32"/>
        </w:rPr>
        <w:t>Mesdames et M</w:t>
      </w:r>
      <w:r w:rsidR="001569FD" w:rsidRPr="00FE686A">
        <w:rPr>
          <w:rFonts w:ascii="Arial Narrow" w:hAnsi="Arial Narrow"/>
          <w:b/>
          <w:bCs/>
          <w:sz w:val="32"/>
          <w:szCs w:val="32"/>
        </w:rPr>
        <w:t>essieurs,</w:t>
      </w:r>
      <w:r w:rsidR="001569FD">
        <w:rPr>
          <w:rFonts w:ascii="Arial Narrow" w:hAnsi="Arial Narrow"/>
          <w:sz w:val="32"/>
          <w:szCs w:val="32"/>
        </w:rPr>
        <w:t xml:space="preserve"> </w:t>
      </w:r>
      <w:r w:rsidR="00DE7301" w:rsidRPr="00C16147">
        <w:rPr>
          <w:rFonts w:ascii="Arial Narrow" w:hAnsi="Arial Narrow"/>
          <w:sz w:val="32"/>
          <w:szCs w:val="32"/>
        </w:rPr>
        <w:t>vous avez</w:t>
      </w:r>
      <w:r w:rsidR="00694066">
        <w:rPr>
          <w:rFonts w:ascii="Arial Narrow" w:hAnsi="Arial Narrow"/>
          <w:sz w:val="32"/>
          <w:szCs w:val="32"/>
        </w:rPr>
        <w:t xml:space="preserve"> marqué</w:t>
      </w:r>
      <w:r w:rsidR="00DE7301" w:rsidRPr="00C16147">
        <w:rPr>
          <w:rFonts w:ascii="Arial Narrow" w:hAnsi="Arial Narrow"/>
          <w:sz w:val="32"/>
          <w:szCs w:val="32"/>
        </w:rPr>
        <w:t xml:space="preserve"> votre </w:t>
      </w:r>
      <w:r>
        <w:rPr>
          <w:rFonts w:ascii="Arial Narrow" w:hAnsi="Arial Narrow"/>
          <w:sz w:val="32"/>
          <w:szCs w:val="32"/>
        </w:rPr>
        <w:t xml:space="preserve">intérêt manifeste pour </w:t>
      </w:r>
      <w:r w:rsidR="00DE7301" w:rsidRPr="00C16147">
        <w:rPr>
          <w:rFonts w:ascii="Arial Narrow" w:hAnsi="Arial Narrow"/>
          <w:sz w:val="32"/>
          <w:szCs w:val="32"/>
        </w:rPr>
        <w:t xml:space="preserve">l’amélioration du dispositif réglementaire régissant </w:t>
      </w:r>
      <w:r w:rsidR="00DE7301">
        <w:rPr>
          <w:rFonts w:ascii="Arial Narrow" w:hAnsi="Arial Narrow"/>
          <w:sz w:val="32"/>
          <w:szCs w:val="32"/>
        </w:rPr>
        <w:t xml:space="preserve">l’activité des établissements de microfinance </w:t>
      </w:r>
      <w:r w:rsidR="00DE7301" w:rsidRPr="00C16147">
        <w:rPr>
          <w:rFonts w:ascii="Arial Narrow" w:hAnsi="Arial Narrow"/>
          <w:sz w:val="32"/>
          <w:szCs w:val="32"/>
        </w:rPr>
        <w:t>d</w:t>
      </w:r>
      <w:r w:rsidR="00DE7301">
        <w:rPr>
          <w:rFonts w:ascii="Arial Narrow" w:hAnsi="Arial Narrow"/>
          <w:sz w:val="32"/>
          <w:szCs w:val="32"/>
        </w:rPr>
        <w:t>ans</w:t>
      </w:r>
      <w:r w:rsidR="00DE7301" w:rsidRPr="00C16147">
        <w:rPr>
          <w:rFonts w:ascii="Arial Narrow" w:hAnsi="Arial Narrow"/>
          <w:sz w:val="32"/>
          <w:szCs w:val="32"/>
        </w:rPr>
        <w:t xml:space="preserve"> notre sous-région. </w:t>
      </w:r>
      <w:r w:rsidR="00DE7301" w:rsidRPr="00274C0B">
        <w:rPr>
          <w:rFonts w:ascii="Arial Narrow" w:hAnsi="Arial Narrow"/>
          <w:bCs/>
          <w:sz w:val="32"/>
          <w:szCs w:val="32"/>
        </w:rPr>
        <w:t xml:space="preserve">Qu’il me soit à cet égard permis de vous exprimer, au nom </w:t>
      </w:r>
      <w:r w:rsidR="00DE7301">
        <w:rPr>
          <w:rFonts w:ascii="Arial Narrow" w:hAnsi="Arial Narrow"/>
          <w:bCs/>
          <w:sz w:val="32"/>
          <w:szCs w:val="32"/>
        </w:rPr>
        <w:t xml:space="preserve">de la Commission Bancaire </w:t>
      </w:r>
      <w:r w:rsidR="00E17EDA">
        <w:rPr>
          <w:rFonts w:ascii="Arial Narrow" w:hAnsi="Arial Narrow"/>
          <w:bCs/>
          <w:sz w:val="32"/>
          <w:szCs w:val="32"/>
        </w:rPr>
        <w:t xml:space="preserve">de l’Afrique Centrale </w:t>
      </w:r>
      <w:r w:rsidR="00DE7301" w:rsidRPr="00274C0B">
        <w:rPr>
          <w:rFonts w:ascii="Arial Narrow" w:hAnsi="Arial Narrow"/>
          <w:bCs/>
          <w:sz w:val="32"/>
          <w:szCs w:val="32"/>
        </w:rPr>
        <w:t xml:space="preserve">et en mon nom propre, </w:t>
      </w:r>
      <w:r w:rsidR="00694066">
        <w:rPr>
          <w:rFonts w:ascii="Arial Narrow" w:hAnsi="Arial Narrow"/>
          <w:bCs/>
          <w:sz w:val="32"/>
          <w:szCs w:val="32"/>
        </w:rPr>
        <w:t xml:space="preserve">toute </w:t>
      </w:r>
      <w:r w:rsidR="00DE7301" w:rsidRPr="00274C0B">
        <w:rPr>
          <w:rFonts w:ascii="Arial Narrow" w:hAnsi="Arial Narrow"/>
          <w:bCs/>
          <w:sz w:val="32"/>
          <w:szCs w:val="32"/>
        </w:rPr>
        <w:t xml:space="preserve">ma gratitude et ma totale satisfaction quant </w:t>
      </w:r>
      <w:r w:rsidR="009D7EA9">
        <w:rPr>
          <w:rFonts w:ascii="Arial Narrow" w:hAnsi="Arial Narrow"/>
          <w:bCs/>
          <w:sz w:val="32"/>
          <w:szCs w:val="32"/>
        </w:rPr>
        <w:t xml:space="preserve">au résultat </w:t>
      </w:r>
      <w:r w:rsidR="00334106">
        <w:rPr>
          <w:rFonts w:ascii="Arial Narrow" w:hAnsi="Arial Narrow"/>
          <w:bCs/>
          <w:sz w:val="32"/>
          <w:szCs w:val="32"/>
        </w:rPr>
        <w:t xml:space="preserve">ainsi </w:t>
      </w:r>
      <w:r w:rsidR="009D7EA9">
        <w:rPr>
          <w:rFonts w:ascii="Arial Narrow" w:hAnsi="Arial Narrow"/>
          <w:bCs/>
          <w:sz w:val="32"/>
          <w:szCs w:val="32"/>
        </w:rPr>
        <w:t>obtenu et</w:t>
      </w:r>
      <w:r w:rsidR="00334106">
        <w:rPr>
          <w:rFonts w:ascii="Arial Narrow" w:hAnsi="Arial Narrow"/>
          <w:bCs/>
          <w:sz w:val="32"/>
          <w:szCs w:val="32"/>
        </w:rPr>
        <w:t>,</w:t>
      </w:r>
      <w:r w:rsidR="009D7EA9">
        <w:rPr>
          <w:rFonts w:ascii="Arial Narrow" w:hAnsi="Arial Narrow"/>
          <w:bCs/>
          <w:sz w:val="32"/>
          <w:szCs w:val="32"/>
        </w:rPr>
        <w:t xml:space="preserve"> surtout, pour</w:t>
      </w:r>
      <w:r>
        <w:rPr>
          <w:rFonts w:ascii="Arial Narrow" w:hAnsi="Arial Narrow"/>
          <w:bCs/>
          <w:sz w:val="32"/>
          <w:szCs w:val="32"/>
        </w:rPr>
        <w:t xml:space="preserve"> votre disponibilité et </w:t>
      </w:r>
      <w:r w:rsidR="00933095">
        <w:rPr>
          <w:rFonts w:ascii="Arial Narrow" w:hAnsi="Arial Narrow"/>
          <w:bCs/>
          <w:sz w:val="32"/>
          <w:szCs w:val="32"/>
        </w:rPr>
        <w:t>le partage</w:t>
      </w:r>
      <w:r w:rsidR="00DE7301">
        <w:rPr>
          <w:rFonts w:ascii="Arial Narrow" w:hAnsi="Arial Narrow"/>
          <w:bCs/>
          <w:sz w:val="32"/>
          <w:szCs w:val="32"/>
        </w:rPr>
        <w:t xml:space="preserve"> </w:t>
      </w:r>
      <w:r w:rsidR="001569FD">
        <w:rPr>
          <w:rFonts w:ascii="Arial Narrow" w:hAnsi="Arial Narrow"/>
          <w:bCs/>
          <w:sz w:val="32"/>
          <w:szCs w:val="32"/>
        </w:rPr>
        <w:t xml:space="preserve">de </w:t>
      </w:r>
      <w:r w:rsidR="00DE7301">
        <w:rPr>
          <w:rFonts w:ascii="Arial Narrow" w:hAnsi="Arial Narrow"/>
          <w:bCs/>
          <w:sz w:val="32"/>
          <w:szCs w:val="32"/>
        </w:rPr>
        <w:t>vo</w:t>
      </w:r>
      <w:r w:rsidR="00C45249">
        <w:rPr>
          <w:rFonts w:ascii="Arial Narrow" w:hAnsi="Arial Narrow"/>
          <w:bCs/>
          <w:sz w:val="32"/>
          <w:szCs w:val="32"/>
        </w:rPr>
        <w:t>s</w:t>
      </w:r>
      <w:r w:rsidR="00DE7301">
        <w:rPr>
          <w:rFonts w:ascii="Arial Narrow" w:hAnsi="Arial Narrow"/>
          <w:bCs/>
          <w:sz w:val="32"/>
          <w:szCs w:val="32"/>
        </w:rPr>
        <w:t xml:space="preserve"> </w:t>
      </w:r>
      <w:r w:rsidR="009D7EA9">
        <w:rPr>
          <w:rFonts w:ascii="Arial Narrow" w:hAnsi="Arial Narrow"/>
          <w:bCs/>
          <w:sz w:val="32"/>
          <w:szCs w:val="32"/>
        </w:rPr>
        <w:t xml:space="preserve">riches </w:t>
      </w:r>
      <w:r w:rsidR="00DE7301">
        <w:rPr>
          <w:rFonts w:ascii="Arial Narrow" w:hAnsi="Arial Narrow"/>
          <w:bCs/>
          <w:sz w:val="32"/>
          <w:szCs w:val="32"/>
        </w:rPr>
        <w:t>expérience</w:t>
      </w:r>
      <w:r w:rsidR="00C45249">
        <w:rPr>
          <w:rFonts w:ascii="Arial Narrow" w:hAnsi="Arial Narrow"/>
          <w:bCs/>
          <w:sz w:val="32"/>
          <w:szCs w:val="32"/>
        </w:rPr>
        <w:t>s</w:t>
      </w:r>
      <w:r w:rsidR="00DE7301">
        <w:rPr>
          <w:rFonts w:ascii="Arial Narrow" w:hAnsi="Arial Narrow"/>
          <w:bCs/>
          <w:sz w:val="32"/>
          <w:szCs w:val="32"/>
        </w:rPr>
        <w:t xml:space="preserve"> lors de ces assises</w:t>
      </w:r>
      <w:r w:rsidR="00DE7301" w:rsidRPr="00274C0B">
        <w:rPr>
          <w:rFonts w:ascii="Arial Narrow" w:hAnsi="Arial Narrow"/>
          <w:bCs/>
          <w:sz w:val="32"/>
          <w:szCs w:val="32"/>
        </w:rPr>
        <w:t xml:space="preserve">. </w:t>
      </w:r>
    </w:p>
    <w:p w:rsidR="00AC4A1C" w:rsidRDefault="00AC4A1C" w:rsidP="00B55C0F">
      <w:pPr>
        <w:spacing w:after="0" w:line="360" w:lineRule="auto"/>
        <w:ind w:firstLine="567"/>
        <w:jc w:val="both"/>
        <w:rPr>
          <w:rFonts w:ascii="Arial Narrow" w:hAnsi="Arial Narrow" w:cs="Times New Roman"/>
          <w:sz w:val="32"/>
          <w:szCs w:val="32"/>
          <w:highlight w:val="green"/>
        </w:rPr>
      </w:pPr>
    </w:p>
    <w:p w:rsidR="00530AD5" w:rsidRPr="00530AD5" w:rsidRDefault="00530AD5" w:rsidP="00530AD5">
      <w:pPr>
        <w:spacing w:after="0" w:line="360" w:lineRule="auto"/>
        <w:ind w:firstLine="567"/>
        <w:jc w:val="both"/>
        <w:rPr>
          <w:rFonts w:ascii="Arial Narrow" w:hAnsi="Arial Narrow" w:cs="Times New Roman"/>
          <w:b/>
          <w:sz w:val="32"/>
          <w:szCs w:val="32"/>
        </w:rPr>
      </w:pPr>
      <w:r w:rsidRPr="00530AD5">
        <w:rPr>
          <w:rFonts w:ascii="Arial Narrow" w:hAnsi="Arial Narrow" w:cs="Times New Roman"/>
          <w:b/>
          <w:sz w:val="32"/>
          <w:szCs w:val="32"/>
        </w:rPr>
        <w:t>Distingués Invités,</w:t>
      </w:r>
    </w:p>
    <w:p w:rsidR="001569FD" w:rsidRDefault="00530AD5" w:rsidP="00530AD5">
      <w:pPr>
        <w:spacing w:after="0" w:line="360" w:lineRule="auto"/>
        <w:ind w:firstLine="567"/>
        <w:jc w:val="both"/>
        <w:rPr>
          <w:rFonts w:ascii="Arial Narrow" w:hAnsi="Arial Narrow" w:cs="Times New Roman"/>
          <w:b/>
          <w:sz w:val="32"/>
          <w:szCs w:val="32"/>
        </w:rPr>
      </w:pPr>
      <w:r w:rsidRPr="00530AD5">
        <w:rPr>
          <w:rFonts w:ascii="Arial Narrow" w:hAnsi="Arial Narrow" w:cs="Times New Roman"/>
          <w:b/>
          <w:sz w:val="32"/>
          <w:szCs w:val="32"/>
        </w:rPr>
        <w:t>Mesdames et Messieurs,</w:t>
      </w:r>
    </w:p>
    <w:p w:rsidR="00530AD5" w:rsidRDefault="00530AD5" w:rsidP="00530AD5">
      <w:pPr>
        <w:spacing w:after="0" w:line="360" w:lineRule="auto"/>
        <w:ind w:firstLine="567"/>
        <w:jc w:val="both"/>
        <w:rPr>
          <w:rFonts w:ascii="Arial Narrow" w:hAnsi="Arial Narrow" w:cs="Times New Roman"/>
          <w:b/>
          <w:sz w:val="32"/>
          <w:szCs w:val="32"/>
        </w:rPr>
      </w:pPr>
    </w:p>
    <w:p w:rsidR="00AC4A1C" w:rsidRDefault="00AC4A1C" w:rsidP="001569FD">
      <w:pPr>
        <w:spacing w:line="360" w:lineRule="auto"/>
        <w:ind w:firstLine="540"/>
        <w:jc w:val="both"/>
        <w:rPr>
          <w:rFonts w:ascii="Arial Narrow" w:hAnsi="Arial Narrow"/>
          <w:bCs/>
          <w:sz w:val="32"/>
          <w:szCs w:val="32"/>
        </w:rPr>
      </w:pPr>
      <w:r w:rsidRPr="00274C0B">
        <w:rPr>
          <w:rFonts w:ascii="Arial Narrow" w:hAnsi="Arial Narrow"/>
          <w:bCs/>
          <w:sz w:val="32"/>
          <w:szCs w:val="32"/>
        </w:rPr>
        <w:t xml:space="preserve">Le séminaire qui s’achève a </w:t>
      </w:r>
      <w:r w:rsidR="00674029">
        <w:rPr>
          <w:rFonts w:ascii="Arial Narrow" w:hAnsi="Arial Narrow"/>
          <w:bCs/>
          <w:sz w:val="32"/>
          <w:szCs w:val="32"/>
        </w:rPr>
        <w:t xml:space="preserve">en effet </w:t>
      </w:r>
      <w:r w:rsidRPr="00274C0B">
        <w:rPr>
          <w:rFonts w:ascii="Arial Narrow" w:hAnsi="Arial Narrow"/>
          <w:bCs/>
          <w:sz w:val="32"/>
          <w:szCs w:val="32"/>
        </w:rPr>
        <w:t xml:space="preserve">permis </w:t>
      </w:r>
      <w:r>
        <w:rPr>
          <w:rFonts w:ascii="Arial Narrow" w:hAnsi="Arial Narrow"/>
          <w:bCs/>
          <w:sz w:val="32"/>
          <w:szCs w:val="32"/>
        </w:rPr>
        <w:t>de présenter le contexte</w:t>
      </w:r>
      <w:r w:rsidR="001569FD">
        <w:rPr>
          <w:rFonts w:ascii="Arial Narrow" w:hAnsi="Arial Narrow"/>
          <w:bCs/>
          <w:sz w:val="32"/>
          <w:szCs w:val="32"/>
        </w:rPr>
        <w:t xml:space="preserve"> </w:t>
      </w:r>
      <w:r w:rsidR="00E17EDA">
        <w:rPr>
          <w:rFonts w:ascii="Arial Narrow" w:hAnsi="Arial Narrow"/>
          <w:bCs/>
          <w:sz w:val="32"/>
          <w:szCs w:val="32"/>
        </w:rPr>
        <w:t xml:space="preserve">général </w:t>
      </w:r>
      <w:r w:rsidR="001569FD">
        <w:rPr>
          <w:rFonts w:ascii="Arial Narrow" w:hAnsi="Arial Narrow"/>
          <w:bCs/>
          <w:sz w:val="32"/>
          <w:szCs w:val="32"/>
        </w:rPr>
        <w:t>et</w:t>
      </w:r>
      <w:r w:rsidR="00C45249" w:rsidRPr="00C45249">
        <w:rPr>
          <w:rFonts w:ascii="Arial Narrow" w:hAnsi="Arial Narrow"/>
          <w:bCs/>
          <w:sz w:val="32"/>
          <w:szCs w:val="32"/>
        </w:rPr>
        <w:t xml:space="preserve"> </w:t>
      </w:r>
      <w:r w:rsidR="00C45249">
        <w:rPr>
          <w:rFonts w:ascii="Arial Narrow" w:hAnsi="Arial Narrow"/>
          <w:bCs/>
          <w:sz w:val="32"/>
          <w:szCs w:val="32"/>
        </w:rPr>
        <w:t>les</w:t>
      </w:r>
      <w:r>
        <w:rPr>
          <w:rFonts w:ascii="Arial Narrow" w:hAnsi="Arial Narrow"/>
          <w:bCs/>
          <w:sz w:val="32"/>
          <w:szCs w:val="32"/>
        </w:rPr>
        <w:t xml:space="preserve"> </w:t>
      </w:r>
      <w:r w:rsidR="00E17EDA">
        <w:rPr>
          <w:rFonts w:ascii="Arial Narrow" w:hAnsi="Arial Narrow"/>
          <w:bCs/>
          <w:sz w:val="32"/>
          <w:szCs w:val="32"/>
        </w:rPr>
        <w:t xml:space="preserve">principales </w:t>
      </w:r>
      <w:r>
        <w:rPr>
          <w:rFonts w:ascii="Arial Narrow" w:hAnsi="Arial Narrow"/>
          <w:bCs/>
          <w:sz w:val="32"/>
          <w:szCs w:val="32"/>
        </w:rPr>
        <w:t>motivations qui ont présidé à l’adoption</w:t>
      </w:r>
      <w:r w:rsidRPr="006154D7">
        <w:rPr>
          <w:rFonts w:ascii="Arial Narrow" w:hAnsi="Arial Narrow"/>
          <w:bCs/>
          <w:sz w:val="32"/>
          <w:szCs w:val="32"/>
        </w:rPr>
        <w:t xml:space="preserve"> </w:t>
      </w:r>
      <w:r w:rsidR="00E17EDA">
        <w:rPr>
          <w:rFonts w:ascii="Arial Narrow" w:hAnsi="Arial Narrow"/>
          <w:bCs/>
          <w:sz w:val="32"/>
          <w:szCs w:val="32"/>
        </w:rPr>
        <w:t xml:space="preserve">de la nouvelle réforme réglementaire sur le secteur de la microfinance, et dont le socle principal est organisé autour </w:t>
      </w:r>
      <w:r>
        <w:rPr>
          <w:rFonts w:ascii="Arial Narrow" w:hAnsi="Arial Narrow"/>
          <w:bCs/>
          <w:sz w:val="32"/>
          <w:szCs w:val="32"/>
        </w:rPr>
        <w:t xml:space="preserve">du règlement </w:t>
      </w:r>
      <w:r w:rsidRPr="009A60BF">
        <w:rPr>
          <w:rFonts w:ascii="Arial Narrow" w:hAnsi="Arial Narrow"/>
          <w:bCs/>
          <w:sz w:val="30"/>
          <w:szCs w:val="30"/>
        </w:rPr>
        <w:t>01/17/CEMAC/UMAC/COBAC</w:t>
      </w:r>
      <w:r w:rsidR="009A60BF">
        <w:rPr>
          <w:rFonts w:ascii="Arial Narrow" w:hAnsi="Arial Narrow"/>
          <w:bCs/>
          <w:sz w:val="32"/>
          <w:szCs w:val="32"/>
        </w:rPr>
        <w:t xml:space="preserve"> </w:t>
      </w:r>
      <w:r>
        <w:rPr>
          <w:rFonts w:ascii="Arial Narrow" w:hAnsi="Arial Narrow"/>
          <w:bCs/>
          <w:sz w:val="32"/>
          <w:szCs w:val="32"/>
        </w:rPr>
        <w:t xml:space="preserve">relatif aux conditions d’exercice et de contrôle </w:t>
      </w:r>
      <w:r w:rsidR="00ED50A5">
        <w:rPr>
          <w:rFonts w:ascii="Arial Narrow" w:hAnsi="Arial Narrow"/>
          <w:bCs/>
          <w:sz w:val="32"/>
          <w:szCs w:val="32"/>
        </w:rPr>
        <w:t xml:space="preserve">de l’activité de microfinance dans la CEMAC. </w:t>
      </w:r>
    </w:p>
    <w:p w:rsidR="00334106" w:rsidRDefault="00334106" w:rsidP="00334106">
      <w:pPr>
        <w:spacing w:line="360" w:lineRule="auto"/>
        <w:ind w:firstLine="708"/>
        <w:jc w:val="both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lastRenderedPageBreak/>
        <w:t>E</w:t>
      </w:r>
      <w:r w:rsidR="00ED50A5">
        <w:rPr>
          <w:rFonts w:ascii="Arial Narrow" w:hAnsi="Arial Narrow"/>
          <w:bCs/>
          <w:sz w:val="32"/>
          <w:szCs w:val="32"/>
        </w:rPr>
        <w:t xml:space="preserve">n examinant les </w:t>
      </w:r>
      <w:r w:rsidR="00F6798B">
        <w:rPr>
          <w:rFonts w:ascii="Arial Narrow" w:hAnsi="Arial Narrow"/>
          <w:bCs/>
          <w:sz w:val="32"/>
          <w:szCs w:val="32"/>
        </w:rPr>
        <w:t xml:space="preserve">principales dispositions </w:t>
      </w:r>
      <w:r w:rsidR="00ED50A5">
        <w:rPr>
          <w:rFonts w:ascii="Arial Narrow" w:hAnsi="Arial Narrow"/>
          <w:bCs/>
          <w:sz w:val="32"/>
          <w:szCs w:val="32"/>
        </w:rPr>
        <w:t xml:space="preserve">et la portée </w:t>
      </w:r>
      <w:r w:rsidR="005F02AB">
        <w:rPr>
          <w:rFonts w:ascii="Arial Narrow" w:hAnsi="Arial Narrow"/>
          <w:bCs/>
          <w:sz w:val="32"/>
          <w:szCs w:val="32"/>
        </w:rPr>
        <w:t>du</w:t>
      </w:r>
      <w:r w:rsidR="00ED50A5">
        <w:rPr>
          <w:rFonts w:ascii="Arial Narrow" w:hAnsi="Arial Narrow"/>
          <w:bCs/>
          <w:sz w:val="32"/>
          <w:szCs w:val="32"/>
        </w:rPr>
        <w:t xml:space="preserve"> règlement CEMAC et ses textes d’application, nous avons </w:t>
      </w:r>
      <w:r w:rsidR="00F7564F">
        <w:rPr>
          <w:rFonts w:ascii="Arial Narrow" w:hAnsi="Arial Narrow"/>
          <w:bCs/>
          <w:sz w:val="32"/>
          <w:szCs w:val="32"/>
        </w:rPr>
        <w:t xml:space="preserve">noté leur arrimage ferme aux </w:t>
      </w:r>
      <w:r w:rsidR="00ED50A5">
        <w:rPr>
          <w:rFonts w:ascii="Arial Narrow" w:hAnsi="Arial Narrow"/>
          <w:bCs/>
          <w:sz w:val="32"/>
          <w:szCs w:val="32"/>
        </w:rPr>
        <w:t xml:space="preserve">meilleures </w:t>
      </w:r>
      <w:r w:rsidR="00ED50A5" w:rsidRPr="00274C0B">
        <w:rPr>
          <w:rFonts w:ascii="Arial Narrow" w:hAnsi="Arial Narrow"/>
          <w:bCs/>
          <w:sz w:val="32"/>
          <w:szCs w:val="32"/>
        </w:rPr>
        <w:t>pratiques internationales</w:t>
      </w:r>
      <w:r w:rsidR="005F02AB">
        <w:rPr>
          <w:rFonts w:ascii="Arial Narrow" w:hAnsi="Arial Narrow"/>
          <w:bCs/>
          <w:sz w:val="32"/>
          <w:szCs w:val="32"/>
        </w:rPr>
        <w:t>,</w:t>
      </w:r>
      <w:r w:rsidR="00ED50A5">
        <w:rPr>
          <w:rFonts w:ascii="Arial Narrow" w:hAnsi="Arial Narrow"/>
          <w:bCs/>
          <w:sz w:val="32"/>
          <w:szCs w:val="32"/>
        </w:rPr>
        <w:t xml:space="preserve"> </w:t>
      </w:r>
      <w:r w:rsidR="00F7564F">
        <w:rPr>
          <w:rFonts w:ascii="Arial Narrow" w:hAnsi="Arial Narrow"/>
          <w:bCs/>
          <w:sz w:val="32"/>
          <w:szCs w:val="32"/>
        </w:rPr>
        <w:t xml:space="preserve">en totale cohérence avec </w:t>
      </w:r>
      <w:r w:rsidR="00ED50A5">
        <w:rPr>
          <w:rFonts w:ascii="Arial Narrow" w:hAnsi="Arial Narrow"/>
          <w:bCs/>
          <w:sz w:val="32"/>
          <w:szCs w:val="32"/>
        </w:rPr>
        <w:t xml:space="preserve">les </w:t>
      </w:r>
      <w:r w:rsidR="00E17EDA">
        <w:rPr>
          <w:rFonts w:ascii="Arial Narrow" w:hAnsi="Arial Narrow"/>
          <w:bCs/>
          <w:sz w:val="32"/>
          <w:szCs w:val="32"/>
        </w:rPr>
        <w:t>enjeux et</w:t>
      </w:r>
      <w:r w:rsidR="005F02AB">
        <w:rPr>
          <w:rFonts w:ascii="Arial Narrow" w:hAnsi="Arial Narrow"/>
          <w:bCs/>
          <w:sz w:val="32"/>
          <w:szCs w:val="32"/>
        </w:rPr>
        <w:t xml:space="preserve"> </w:t>
      </w:r>
      <w:r w:rsidR="00ED50A5">
        <w:rPr>
          <w:rFonts w:ascii="Arial Narrow" w:hAnsi="Arial Narrow"/>
          <w:bCs/>
          <w:sz w:val="32"/>
          <w:szCs w:val="32"/>
        </w:rPr>
        <w:t>les</w:t>
      </w:r>
      <w:r w:rsidR="001569FD">
        <w:rPr>
          <w:rFonts w:ascii="Arial Narrow" w:hAnsi="Arial Narrow"/>
          <w:bCs/>
          <w:sz w:val="32"/>
          <w:szCs w:val="32"/>
        </w:rPr>
        <w:t xml:space="preserve"> défis que pose</w:t>
      </w:r>
      <w:r w:rsidR="00ED50A5">
        <w:rPr>
          <w:rFonts w:ascii="Arial Narrow" w:hAnsi="Arial Narrow"/>
          <w:bCs/>
          <w:sz w:val="32"/>
          <w:szCs w:val="32"/>
        </w:rPr>
        <w:t xml:space="preserve"> le développement de l’activité de microfinance dans la CEMAC.</w:t>
      </w:r>
      <w:r>
        <w:rPr>
          <w:rFonts w:ascii="Arial Narrow" w:hAnsi="Arial Narrow"/>
          <w:bCs/>
          <w:sz w:val="32"/>
          <w:szCs w:val="32"/>
        </w:rPr>
        <w:t xml:space="preserve"> </w:t>
      </w:r>
    </w:p>
    <w:p w:rsidR="003650C4" w:rsidRDefault="009A60BF" w:rsidP="00334106">
      <w:pPr>
        <w:spacing w:line="360" w:lineRule="auto"/>
        <w:ind w:firstLine="708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Nul doute que</w:t>
      </w:r>
      <w:r w:rsidR="00F7564F">
        <w:rPr>
          <w:rFonts w:ascii="Arial Narrow" w:hAnsi="Arial Narrow"/>
          <w:bCs/>
          <w:sz w:val="32"/>
          <w:szCs w:val="32"/>
        </w:rPr>
        <w:t xml:space="preserve"> c</w:t>
      </w:r>
      <w:r w:rsidR="00B1280C">
        <w:rPr>
          <w:rFonts w:ascii="Arial Narrow" w:hAnsi="Arial Narrow"/>
          <w:bCs/>
          <w:sz w:val="32"/>
          <w:szCs w:val="32"/>
        </w:rPr>
        <w:t xml:space="preserve">ette réforme </w:t>
      </w:r>
      <w:r w:rsidR="00F7564F">
        <w:rPr>
          <w:rFonts w:ascii="Arial Narrow" w:hAnsi="Arial Narrow"/>
          <w:bCs/>
          <w:sz w:val="32"/>
          <w:szCs w:val="32"/>
        </w:rPr>
        <w:t xml:space="preserve">structurante </w:t>
      </w:r>
      <w:r w:rsidR="003650C4">
        <w:rPr>
          <w:rFonts w:ascii="Arial Narrow" w:hAnsi="Arial Narrow"/>
          <w:bCs/>
          <w:sz w:val="32"/>
          <w:szCs w:val="32"/>
        </w:rPr>
        <w:t>a doté</w:t>
      </w:r>
      <w:r w:rsidR="00B1280C">
        <w:rPr>
          <w:rFonts w:ascii="Arial Narrow" w:hAnsi="Arial Narrow"/>
          <w:bCs/>
          <w:sz w:val="32"/>
          <w:szCs w:val="32"/>
        </w:rPr>
        <w:t xml:space="preserve"> le secteur </w:t>
      </w:r>
      <w:r w:rsidR="00FE686A">
        <w:rPr>
          <w:rFonts w:ascii="Arial Narrow" w:hAnsi="Arial Narrow"/>
          <w:bCs/>
          <w:sz w:val="32"/>
          <w:szCs w:val="32"/>
        </w:rPr>
        <w:t xml:space="preserve">de la microfinance </w:t>
      </w:r>
      <w:r w:rsidR="00E17EDA">
        <w:rPr>
          <w:rFonts w:ascii="Arial Narrow" w:hAnsi="Arial Narrow"/>
          <w:bCs/>
          <w:sz w:val="32"/>
          <w:szCs w:val="32"/>
        </w:rPr>
        <w:t xml:space="preserve">de la CEMAC </w:t>
      </w:r>
      <w:r w:rsidR="00F7564F">
        <w:rPr>
          <w:rFonts w:ascii="Arial Narrow" w:hAnsi="Arial Narrow"/>
          <w:bCs/>
          <w:sz w:val="32"/>
          <w:szCs w:val="32"/>
        </w:rPr>
        <w:t>de</w:t>
      </w:r>
      <w:r w:rsidR="00FE686A">
        <w:rPr>
          <w:rFonts w:ascii="Arial Narrow" w:hAnsi="Arial Narrow"/>
          <w:bCs/>
          <w:sz w:val="32"/>
          <w:szCs w:val="32"/>
        </w:rPr>
        <w:t xml:space="preserve"> textes </w:t>
      </w:r>
      <w:r w:rsidR="00B1280C">
        <w:rPr>
          <w:rFonts w:ascii="Arial Narrow" w:hAnsi="Arial Narrow"/>
          <w:bCs/>
          <w:sz w:val="32"/>
          <w:szCs w:val="32"/>
        </w:rPr>
        <w:t>novateurs</w:t>
      </w:r>
      <w:r w:rsidR="006F779A">
        <w:rPr>
          <w:rFonts w:ascii="Arial Narrow" w:hAnsi="Arial Narrow"/>
          <w:bCs/>
          <w:sz w:val="32"/>
          <w:szCs w:val="32"/>
        </w:rPr>
        <w:t>,</w:t>
      </w:r>
      <w:r w:rsidR="00B1280C">
        <w:rPr>
          <w:rFonts w:ascii="Arial Narrow" w:hAnsi="Arial Narrow"/>
          <w:bCs/>
          <w:sz w:val="32"/>
          <w:szCs w:val="32"/>
        </w:rPr>
        <w:t xml:space="preserve"> notamment sur la gouvernance, le contrôle interne, la limitation des crédits, </w:t>
      </w:r>
      <w:r w:rsidR="005F02AB">
        <w:rPr>
          <w:rFonts w:ascii="Arial Narrow" w:hAnsi="Arial Narrow"/>
          <w:bCs/>
          <w:sz w:val="32"/>
          <w:szCs w:val="32"/>
        </w:rPr>
        <w:t>le</w:t>
      </w:r>
      <w:r w:rsidR="00B1280C">
        <w:rPr>
          <w:rFonts w:ascii="Arial Narrow" w:hAnsi="Arial Narrow"/>
          <w:bCs/>
          <w:sz w:val="32"/>
          <w:szCs w:val="32"/>
        </w:rPr>
        <w:t xml:space="preserve"> régime strict des agréments, la supervision des EMF d’une certaine taille, </w:t>
      </w:r>
      <w:r w:rsidR="00C45249">
        <w:rPr>
          <w:rFonts w:ascii="Arial Narrow" w:hAnsi="Arial Narrow"/>
          <w:bCs/>
          <w:sz w:val="32"/>
          <w:szCs w:val="32"/>
        </w:rPr>
        <w:t xml:space="preserve">ainsi que </w:t>
      </w:r>
      <w:r w:rsidR="00B1280C">
        <w:rPr>
          <w:rFonts w:ascii="Arial Narrow" w:hAnsi="Arial Narrow"/>
          <w:bCs/>
          <w:sz w:val="32"/>
          <w:szCs w:val="32"/>
        </w:rPr>
        <w:t>le rôle accru et encadré des commissaires aux comptes.</w:t>
      </w:r>
      <w:r w:rsidR="003650C4">
        <w:rPr>
          <w:rFonts w:ascii="Arial Narrow" w:hAnsi="Arial Narrow"/>
          <w:bCs/>
          <w:sz w:val="32"/>
          <w:szCs w:val="32"/>
        </w:rPr>
        <w:t xml:space="preserve"> </w:t>
      </w:r>
      <w:r w:rsidR="00E17EDA">
        <w:rPr>
          <w:rFonts w:ascii="Arial Narrow" w:hAnsi="Arial Narrow"/>
          <w:bCs/>
          <w:sz w:val="32"/>
          <w:szCs w:val="32"/>
        </w:rPr>
        <w:t>D’une manière générale, e</w:t>
      </w:r>
      <w:r w:rsidR="003650C4">
        <w:rPr>
          <w:rFonts w:ascii="Arial Narrow" w:hAnsi="Arial Narrow"/>
          <w:bCs/>
          <w:sz w:val="32"/>
          <w:szCs w:val="32"/>
        </w:rPr>
        <w:t>lle a revisité l’architecture du secteur en offrant</w:t>
      </w:r>
      <w:r w:rsidR="00B1280C">
        <w:rPr>
          <w:rFonts w:ascii="Arial Narrow" w:hAnsi="Arial Narrow"/>
          <w:bCs/>
          <w:sz w:val="32"/>
          <w:szCs w:val="32"/>
        </w:rPr>
        <w:t xml:space="preserve"> </w:t>
      </w:r>
      <w:r w:rsidR="00ED50A5" w:rsidRPr="00395B49">
        <w:rPr>
          <w:rFonts w:ascii="Arial Narrow" w:hAnsi="Arial Narrow"/>
          <w:sz w:val="32"/>
          <w:szCs w:val="32"/>
        </w:rPr>
        <w:t>aux EMF des outils adaptés</w:t>
      </w:r>
      <w:r w:rsidR="00ED50A5">
        <w:rPr>
          <w:rFonts w:ascii="Arial Narrow" w:hAnsi="Arial Narrow"/>
          <w:sz w:val="32"/>
          <w:szCs w:val="32"/>
        </w:rPr>
        <w:t xml:space="preserve"> au pilotage de leurs activités</w:t>
      </w:r>
      <w:r w:rsidR="00ED50A5" w:rsidRPr="00395B49">
        <w:rPr>
          <w:rFonts w:ascii="Arial Narrow" w:hAnsi="Arial Narrow"/>
          <w:sz w:val="32"/>
          <w:szCs w:val="32"/>
        </w:rPr>
        <w:t xml:space="preserve"> et </w:t>
      </w:r>
      <w:r w:rsidR="007331FD">
        <w:rPr>
          <w:rFonts w:ascii="Arial Narrow" w:hAnsi="Arial Narrow"/>
          <w:sz w:val="32"/>
          <w:szCs w:val="32"/>
        </w:rPr>
        <w:t xml:space="preserve">en mettant </w:t>
      </w:r>
      <w:r w:rsidR="007331FD" w:rsidRPr="00395B49">
        <w:rPr>
          <w:rFonts w:ascii="Arial Narrow" w:hAnsi="Arial Narrow"/>
          <w:sz w:val="32"/>
          <w:szCs w:val="32"/>
        </w:rPr>
        <w:t xml:space="preserve">à la </w:t>
      </w:r>
      <w:r w:rsidR="007331FD">
        <w:rPr>
          <w:rFonts w:ascii="Arial Narrow" w:hAnsi="Arial Narrow"/>
          <w:sz w:val="32"/>
          <w:szCs w:val="32"/>
        </w:rPr>
        <w:t xml:space="preserve">disposition de la </w:t>
      </w:r>
      <w:r w:rsidR="007331FD" w:rsidRPr="00395B49">
        <w:rPr>
          <w:rFonts w:ascii="Arial Narrow" w:hAnsi="Arial Narrow"/>
          <w:sz w:val="32"/>
          <w:szCs w:val="32"/>
        </w:rPr>
        <w:t>COBAC,</w:t>
      </w:r>
      <w:r w:rsidR="007331FD">
        <w:rPr>
          <w:rFonts w:ascii="Arial Narrow" w:hAnsi="Arial Narrow"/>
          <w:sz w:val="32"/>
          <w:szCs w:val="32"/>
        </w:rPr>
        <w:t xml:space="preserve"> un cadre efficace pour une meilleure</w:t>
      </w:r>
      <w:r w:rsidR="007331FD" w:rsidRPr="00395B49">
        <w:rPr>
          <w:rFonts w:ascii="Arial Narrow" w:hAnsi="Arial Narrow"/>
          <w:sz w:val="32"/>
          <w:szCs w:val="32"/>
        </w:rPr>
        <w:t xml:space="preserve"> supervisio</w:t>
      </w:r>
      <w:r w:rsidR="007331FD">
        <w:rPr>
          <w:rFonts w:ascii="Arial Narrow" w:hAnsi="Arial Narrow"/>
          <w:sz w:val="32"/>
          <w:szCs w:val="32"/>
        </w:rPr>
        <w:t>n des établissements de microfinance.</w:t>
      </w:r>
    </w:p>
    <w:p w:rsidR="00ED50A5" w:rsidRDefault="00674029" w:rsidP="007331FD">
      <w:pPr>
        <w:spacing w:after="0" w:line="360" w:lineRule="auto"/>
        <w:ind w:firstLine="567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Je suis persuadé que</w:t>
      </w:r>
      <w:r w:rsidR="009D452C">
        <w:rPr>
          <w:rFonts w:ascii="Arial Narrow" w:hAnsi="Arial Narrow"/>
          <w:bCs/>
          <w:sz w:val="32"/>
          <w:szCs w:val="32"/>
        </w:rPr>
        <w:t xml:space="preserve"> t</w:t>
      </w:r>
      <w:r w:rsidR="00B1280C" w:rsidRPr="00FE22E0">
        <w:rPr>
          <w:rFonts w:ascii="Arial Narrow" w:hAnsi="Arial Narrow"/>
          <w:bCs/>
          <w:sz w:val="32"/>
          <w:szCs w:val="32"/>
        </w:rPr>
        <w:t>out le monde mesure</w:t>
      </w:r>
      <w:r w:rsidR="009D452C">
        <w:rPr>
          <w:rFonts w:ascii="Arial Narrow" w:hAnsi="Arial Narrow"/>
          <w:bCs/>
          <w:sz w:val="32"/>
          <w:szCs w:val="32"/>
        </w:rPr>
        <w:t xml:space="preserve"> maintenant</w:t>
      </w:r>
      <w:r w:rsidR="007331FD">
        <w:rPr>
          <w:rFonts w:ascii="Arial Narrow" w:hAnsi="Arial Narrow"/>
          <w:bCs/>
          <w:sz w:val="32"/>
          <w:szCs w:val="32"/>
        </w:rPr>
        <w:t>, chacun en ce qui le concerne,</w:t>
      </w:r>
      <w:r w:rsidR="00B1280C" w:rsidRPr="00FE22E0">
        <w:rPr>
          <w:rFonts w:ascii="Arial Narrow" w:hAnsi="Arial Narrow"/>
          <w:bCs/>
          <w:sz w:val="32"/>
          <w:szCs w:val="32"/>
        </w:rPr>
        <w:t xml:space="preserve"> </w:t>
      </w:r>
      <w:r w:rsidR="009D452C">
        <w:rPr>
          <w:rFonts w:ascii="Arial Narrow" w:hAnsi="Arial Narrow"/>
          <w:bCs/>
          <w:sz w:val="32"/>
          <w:szCs w:val="32"/>
        </w:rPr>
        <w:t xml:space="preserve">tout </w:t>
      </w:r>
      <w:r w:rsidR="00B1280C" w:rsidRPr="00FE22E0">
        <w:rPr>
          <w:rFonts w:ascii="Arial Narrow" w:hAnsi="Arial Narrow"/>
          <w:bCs/>
          <w:sz w:val="32"/>
          <w:szCs w:val="32"/>
        </w:rPr>
        <w:t xml:space="preserve">le bienfondé de cette réforme et l’impérieuse nécessité </w:t>
      </w:r>
      <w:r w:rsidR="009D452C">
        <w:rPr>
          <w:rFonts w:ascii="Arial Narrow" w:hAnsi="Arial Narrow"/>
          <w:bCs/>
          <w:sz w:val="32"/>
          <w:szCs w:val="32"/>
        </w:rPr>
        <w:t xml:space="preserve">pour </w:t>
      </w:r>
      <w:r w:rsidR="00B1280C" w:rsidRPr="00FE22E0">
        <w:rPr>
          <w:rFonts w:ascii="Arial Narrow" w:hAnsi="Arial Narrow"/>
          <w:bCs/>
          <w:sz w:val="32"/>
          <w:szCs w:val="32"/>
        </w:rPr>
        <w:t xml:space="preserve">tous les acteurs </w:t>
      </w:r>
      <w:r w:rsidR="00935C05">
        <w:rPr>
          <w:rFonts w:ascii="Arial Narrow" w:hAnsi="Arial Narrow"/>
          <w:bCs/>
          <w:sz w:val="32"/>
          <w:szCs w:val="32"/>
        </w:rPr>
        <w:t xml:space="preserve">d’avancer </w:t>
      </w:r>
      <w:r w:rsidR="009D452C">
        <w:rPr>
          <w:rFonts w:ascii="Arial Narrow" w:hAnsi="Arial Narrow"/>
          <w:bCs/>
          <w:sz w:val="32"/>
          <w:szCs w:val="32"/>
        </w:rPr>
        <w:t xml:space="preserve">d’un même pas, </w:t>
      </w:r>
      <w:r w:rsidR="00935C05">
        <w:rPr>
          <w:rFonts w:ascii="Arial Narrow" w:hAnsi="Arial Narrow"/>
          <w:bCs/>
          <w:sz w:val="32"/>
          <w:szCs w:val="32"/>
        </w:rPr>
        <w:t>dans</w:t>
      </w:r>
      <w:r w:rsidR="00B1280C" w:rsidRPr="00FE22E0">
        <w:rPr>
          <w:rFonts w:ascii="Arial Narrow" w:hAnsi="Arial Narrow"/>
          <w:bCs/>
          <w:sz w:val="32"/>
          <w:szCs w:val="32"/>
        </w:rPr>
        <w:t xml:space="preserve"> le même sens. </w:t>
      </w:r>
      <w:r w:rsidR="003650C4">
        <w:rPr>
          <w:rFonts w:ascii="Arial Narrow" w:hAnsi="Arial Narrow"/>
          <w:bCs/>
          <w:sz w:val="32"/>
          <w:szCs w:val="32"/>
        </w:rPr>
        <w:t xml:space="preserve">C’est </w:t>
      </w:r>
      <w:r w:rsidR="007331FD">
        <w:rPr>
          <w:rFonts w:ascii="Arial Narrow" w:hAnsi="Arial Narrow"/>
          <w:bCs/>
          <w:sz w:val="32"/>
          <w:szCs w:val="32"/>
        </w:rPr>
        <w:t>la raison pour laquelle</w:t>
      </w:r>
      <w:r w:rsidR="003650C4">
        <w:rPr>
          <w:rFonts w:ascii="Arial Narrow" w:hAnsi="Arial Narrow"/>
          <w:bCs/>
          <w:sz w:val="32"/>
          <w:szCs w:val="32"/>
        </w:rPr>
        <w:t>, j</w:t>
      </w:r>
      <w:r w:rsidR="00ED50A5" w:rsidRPr="00395B49">
        <w:rPr>
          <w:rFonts w:ascii="Arial Narrow" w:hAnsi="Arial Narrow"/>
          <w:sz w:val="32"/>
          <w:szCs w:val="32"/>
        </w:rPr>
        <w:t xml:space="preserve">e </w:t>
      </w:r>
      <w:r w:rsidR="00ED50A5">
        <w:rPr>
          <w:rFonts w:ascii="Arial Narrow" w:hAnsi="Arial Narrow"/>
          <w:sz w:val="32"/>
          <w:szCs w:val="32"/>
        </w:rPr>
        <w:t>vous e</w:t>
      </w:r>
      <w:r w:rsidR="00ED50A5" w:rsidRPr="00395B49">
        <w:rPr>
          <w:rFonts w:ascii="Arial Narrow" w:hAnsi="Arial Narrow"/>
          <w:sz w:val="32"/>
          <w:szCs w:val="32"/>
        </w:rPr>
        <w:t xml:space="preserve">ngage </w:t>
      </w:r>
      <w:r w:rsidR="00ED50A5">
        <w:rPr>
          <w:rFonts w:ascii="Arial Narrow" w:hAnsi="Arial Narrow"/>
          <w:sz w:val="32"/>
          <w:szCs w:val="32"/>
        </w:rPr>
        <w:t>dès à présent, à prendre</w:t>
      </w:r>
      <w:r w:rsidR="00ED50A5" w:rsidRPr="00395B49">
        <w:rPr>
          <w:rFonts w:ascii="Arial Narrow" w:hAnsi="Arial Narrow"/>
          <w:sz w:val="32"/>
          <w:szCs w:val="32"/>
        </w:rPr>
        <w:t xml:space="preserve"> </w:t>
      </w:r>
      <w:r w:rsidR="00ED50A5">
        <w:rPr>
          <w:rFonts w:ascii="Arial Narrow" w:hAnsi="Arial Narrow"/>
          <w:sz w:val="32"/>
          <w:szCs w:val="32"/>
        </w:rPr>
        <w:t>toutes les dispositions nécessaires</w:t>
      </w:r>
      <w:r w:rsidR="00ED50A5" w:rsidRPr="00395B49">
        <w:rPr>
          <w:rFonts w:ascii="Arial Narrow" w:hAnsi="Arial Narrow"/>
          <w:sz w:val="32"/>
          <w:szCs w:val="32"/>
        </w:rPr>
        <w:t>, en vue d’une mise en œuvre de l’intégralité de ces règlements</w:t>
      </w:r>
      <w:r w:rsidR="00B1280C">
        <w:rPr>
          <w:rFonts w:ascii="Arial Narrow" w:hAnsi="Arial Narrow"/>
          <w:sz w:val="32"/>
          <w:szCs w:val="32"/>
        </w:rPr>
        <w:t xml:space="preserve"> et </w:t>
      </w:r>
      <w:r w:rsidR="00B1280C">
        <w:rPr>
          <w:rFonts w:ascii="Arial Narrow" w:hAnsi="Arial Narrow"/>
          <w:bCs/>
          <w:sz w:val="32"/>
          <w:szCs w:val="32"/>
        </w:rPr>
        <w:t xml:space="preserve">à prendre en compte toutes </w:t>
      </w:r>
      <w:r w:rsidR="00B1280C" w:rsidRPr="00274C0B">
        <w:rPr>
          <w:rFonts w:ascii="Arial Narrow" w:hAnsi="Arial Narrow"/>
          <w:bCs/>
          <w:sz w:val="32"/>
          <w:szCs w:val="32"/>
        </w:rPr>
        <w:t xml:space="preserve">les implications </w:t>
      </w:r>
      <w:r w:rsidR="001569FD">
        <w:rPr>
          <w:rFonts w:ascii="Arial Narrow" w:hAnsi="Arial Narrow"/>
          <w:bCs/>
          <w:sz w:val="32"/>
          <w:szCs w:val="32"/>
        </w:rPr>
        <w:t xml:space="preserve">y relatives </w:t>
      </w:r>
      <w:r w:rsidR="00B1280C" w:rsidRPr="00274C0B">
        <w:rPr>
          <w:rFonts w:ascii="Arial Narrow" w:hAnsi="Arial Narrow"/>
          <w:bCs/>
          <w:sz w:val="32"/>
          <w:szCs w:val="32"/>
        </w:rPr>
        <w:t xml:space="preserve">afin de promouvoir </w:t>
      </w:r>
      <w:r w:rsidR="00B1280C">
        <w:rPr>
          <w:rFonts w:ascii="Arial Narrow" w:hAnsi="Arial Narrow"/>
          <w:bCs/>
          <w:sz w:val="32"/>
          <w:szCs w:val="32"/>
        </w:rPr>
        <w:t xml:space="preserve">le bon fonctionnement du secteur de la microfinance </w:t>
      </w:r>
      <w:r w:rsidR="009D452C">
        <w:rPr>
          <w:rFonts w:ascii="Arial Narrow" w:hAnsi="Arial Narrow"/>
          <w:bCs/>
          <w:sz w:val="32"/>
          <w:szCs w:val="32"/>
        </w:rPr>
        <w:t>dans</w:t>
      </w:r>
      <w:r w:rsidR="00B1280C">
        <w:rPr>
          <w:rFonts w:ascii="Arial Narrow" w:hAnsi="Arial Narrow"/>
          <w:bCs/>
          <w:sz w:val="32"/>
          <w:szCs w:val="32"/>
        </w:rPr>
        <w:t xml:space="preserve"> la CEMAC.</w:t>
      </w:r>
      <w:r w:rsidR="00B1280C">
        <w:rPr>
          <w:rFonts w:ascii="Arial Narrow" w:hAnsi="Arial Narrow"/>
          <w:sz w:val="32"/>
          <w:szCs w:val="32"/>
        </w:rPr>
        <w:t xml:space="preserve"> </w:t>
      </w:r>
      <w:r w:rsidR="00ED50A5" w:rsidRPr="003E346D">
        <w:rPr>
          <w:rFonts w:ascii="Arial Narrow" w:hAnsi="Arial Narrow"/>
          <w:sz w:val="32"/>
          <w:szCs w:val="32"/>
        </w:rPr>
        <w:t xml:space="preserve">J’en appelle </w:t>
      </w:r>
      <w:r w:rsidR="009D452C">
        <w:rPr>
          <w:rFonts w:ascii="Arial Narrow" w:hAnsi="Arial Narrow"/>
          <w:sz w:val="32"/>
          <w:szCs w:val="32"/>
        </w:rPr>
        <w:t>ainsi</w:t>
      </w:r>
      <w:r w:rsidR="00ED50A5" w:rsidRPr="00395B49">
        <w:rPr>
          <w:rFonts w:ascii="Arial Narrow" w:hAnsi="Arial Narrow"/>
          <w:sz w:val="32"/>
          <w:szCs w:val="32"/>
        </w:rPr>
        <w:t xml:space="preserve"> </w:t>
      </w:r>
      <w:r w:rsidR="00ED50A5" w:rsidRPr="003E346D">
        <w:rPr>
          <w:rFonts w:ascii="Arial Narrow" w:hAnsi="Arial Narrow"/>
          <w:sz w:val="32"/>
          <w:szCs w:val="32"/>
        </w:rPr>
        <w:t xml:space="preserve">à votre sens </w:t>
      </w:r>
      <w:r w:rsidR="009D452C">
        <w:rPr>
          <w:rFonts w:ascii="Arial Narrow" w:hAnsi="Arial Narrow"/>
          <w:sz w:val="32"/>
          <w:szCs w:val="32"/>
        </w:rPr>
        <w:t xml:space="preserve">élevé </w:t>
      </w:r>
      <w:r w:rsidR="00ED50A5" w:rsidRPr="003E346D">
        <w:rPr>
          <w:rFonts w:ascii="Arial Narrow" w:hAnsi="Arial Narrow"/>
          <w:sz w:val="32"/>
          <w:szCs w:val="32"/>
        </w:rPr>
        <w:t xml:space="preserve">des responsabilités de sorte que les errements du passé ne soient plus d’actualité. </w:t>
      </w:r>
      <w:r w:rsidR="00AA3621" w:rsidRPr="00AA3621">
        <w:rPr>
          <w:rFonts w:ascii="Arial Narrow" w:hAnsi="Arial Narrow"/>
          <w:sz w:val="32"/>
          <w:szCs w:val="32"/>
        </w:rPr>
        <w:t xml:space="preserve">Notre engagement collectif </w:t>
      </w:r>
      <w:r w:rsidR="00AA3621">
        <w:rPr>
          <w:rFonts w:ascii="Arial Narrow" w:hAnsi="Arial Narrow"/>
          <w:sz w:val="32"/>
          <w:szCs w:val="32"/>
        </w:rPr>
        <w:t xml:space="preserve">étant le gage </w:t>
      </w:r>
      <w:r w:rsidR="00AA3621" w:rsidRPr="00AA3621">
        <w:rPr>
          <w:rFonts w:ascii="Arial Narrow" w:hAnsi="Arial Narrow"/>
          <w:sz w:val="32"/>
          <w:szCs w:val="32"/>
        </w:rPr>
        <w:t xml:space="preserve">d’un avenir </w:t>
      </w:r>
      <w:r w:rsidR="00AA3621">
        <w:rPr>
          <w:rFonts w:ascii="Arial Narrow" w:hAnsi="Arial Narrow"/>
          <w:sz w:val="32"/>
          <w:szCs w:val="32"/>
        </w:rPr>
        <w:t xml:space="preserve">meilleur </w:t>
      </w:r>
      <w:r w:rsidR="00AA3621" w:rsidRPr="00AA3621">
        <w:rPr>
          <w:rFonts w:ascii="Arial Narrow" w:hAnsi="Arial Narrow"/>
          <w:sz w:val="32"/>
          <w:szCs w:val="32"/>
        </w:rPr>
        <w:t>pour le secteur de la microfinance</w:t>
      </w:r>
      <w:r w:rsidR="00AA3621">
        <w:rPr>
          <w:rFonts w:ascii="Arial Narrow" w:hAnsi="Arial Narrow"/>
          <w:sz w:val="32"/>
          <w:szCs w:val="32"/>
        </w:rPr>
        <w:t>, f</w:t>
      </w:r>
      <w:r w:rsidR="00AA3621" w:rsidRPr="00AA3621">
        <w:rPr>
          <w:rFonts w:ascii="Arial Narrow" w:hAnsi="Arial Narrow"/>
          <w:sz w:val="32"/>
          <w:szCs w:val="32"/>
        </w:rPr>
        <w:t xml:space="preserve">aisons donc de ce forum de partage et d'échanges d'expériences le haut lieu </w:t>
      </w:r>
      <w:r w:rsidR="00AA3621" w:rsidRPr="00AA3621">
        <w:rPr>
          <w:rFonts w:ascii="Arial Narrow" w:hAnsi="Arial Narrow"/>
          <w:sz w:val="32"/>
          <w:szCs w:val="32"/>
        </w:rPr>
        <w:lastRenderedPageBreak/>
        <w:t xml:space="preserve">d’une plus grande responsabilisation de chaque participant pour la mise en œuvre </w:t>
      </w:r>
      <w:r w:rsidR="00AA3621">
        <w:rPr>
          <w:rFonts w:ascii="Arial Narrow" w:hAnsi="Arial Narrow"/>
          <w:sz w:val="32"/>
          <w:szCs w:val="32"/>
        </w:rPr>
        <w:t xml:space="preserve">réussie </w:t>
      </w:r>
      <w:r w:rsidR="00AA3621" w:rsidRPr="00AA3621">
        <w:rPr>
          <w:rFonts w:ascii="Arial Narrow" w:hAnsi="Arial Narrow"/>
          <w:sz w:val="32"/>
          <w:szCs w:val="32"/>
        </w:rPr>
        <w:t>de cette réforme.</w:t>
      </w:r>
      <w:r w:rsidR="00B07D21">
        <w:rPr>
          <w:rFonts w:ascii="Arial Narrow" w:hAnsi="Arial Narrow"/>
          <w:sz w:val="32"/>
          <w:szCs w:val="32"/>
        </w:rPr>
        <w:t xml:space="preserve"> </w:t>
      </w:r>
    </w:p>
    <w:p w:rsidR="00FF067A" w:rsidRDefault="00EB3B4C" w:rsidP="009C4C82">
      <w:pPr>
        <w:spacing w:after="0" w:line="360" w:lineRule="auto"/>
        <w:ind w:firstLine="567"/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Aussi, </w:t>
      </w:r>
      <w:r w:rsidR="00FF067A" w:rsidRPr="00932229">
        <w:rPr>
          <w:rFonts w:ascii="Arial Narrow" w:hAnsi="Arial Narrow"/>
          <w:sz w:val="32"/>
          <w:szCs w:val="32"/>
        </w:rPr>
        <w:t xml:space="preserve">je vous </w:t>
      </w:r>
      <w:r w:rsidR="00FF067A">
        <w:rPr>
          <w:rFonts w:ascii="Arial Narrow" w:hAnsi="Arial Narrow"/>
          <w:sz w:val="32"/>
          <w:szCs w:val="32"/>
        </w:rPr>
        <w:t>engage</w:t>
      </w:r>
      <w:r w:rsidR="00FF067A" w:rsidRPr="00932229">
        <w:rPr>
          <w:rFonts w:ascii="Arial Narrow" w:hAnsi="Arial Narrow" w:cs="Times New Roman"/>
          <w:sz w:val="32"/>
          <w:szCs w:val="32"/>
        </w:rPr>
        <w:t xml:space="preserve"> </w:t>
      </w:r>
      <w:r w:rsidR="00FF067A">
        <w:rPr>
          <w:rFonts w:ascii="Arial Narrow" w:hAnsi="Arial Narrow" w:cs="Times New Roman"/>
          <w:sz w:val="32"/>
          <w:szCs w:val="32"/>
        </w:rPr>
        <w:t>vivement</w:t>
      </w:r>
      <w:r w:rsidR="009C4C82">
        <w:rPr>
          <w:rFonts w:ascii="Arial Narrow" w:hAnsi="Arial Narrow" w:cs="Times New Roman"/>
          <w:sz w:val="32"/>
          <w:szCs w:val="32"/>
        </w:rPr>
        <w:t xml:space="preserve"> </w:t>
      </w:r>
      <w:r w:rsidR="00443F47">
        <w:rPr>
          <w:rFonts w:ascii="Arial Narrow" w:hAnsi="Arial Narrow" w:cs="Times New Roman"/>
          <w:sz w:val="32"/>
          <w:szCs w:val="32"/>
        </w:rPr>
        <w:t>à tirer profit</w:t>
      </w:r>
      <w:r w:rsidR="009C4C82">
        <w:rPr>
          <w:rFonts w:ascii="Arial Narrow" w:hAnsi="Arial Narrow" w:cs="Times New Roman"/>
          <w:sz w:val="32"/>
          <w:szCs w:val="32"/>
        </w:rPr>
        <w:t xml:space="preserve"> de la période transitoire de deux années qui vous est accordé</w:t>
      </w:r>
      <w:r>
        <w:rPr>
          <w:rFonts w:ascii="Arial Narrow" w:hAnsi="Arial Narrow" w:cs="Times New Roman"/>
          <w:sz w:val="32"/>
          <w:szCs w:val="32"/>
        </w:rPr>
        <w:t>e</w:t>
      </w:r>
      <w:r w:rsidR="00443F47">
        <w:rPr>
          <w:rFonts w:ascii="Arial Narrow" w:hAnsi="Arial Narrow" w:cs="Times New Roman"/>
          <w:sz w:val="32"/>
          <w:szCs w:val="32"/>
        </w:rPr>
        <w:t xml:space="preserve"> par les règlements</w:t>
      </w:r>
      <w:r w:rsidR="009C4C82">
        <w:rPr>
          <w:rFonts w:ascii="Arial Narrow" w:hAnsi="Arial Narrow" w:cs="Times New Roman"/>
          <w:sz w:val="32"/>
          <w:szCs w:val="32"/>
        </w:rPr>
        <w:t xml:space="preserve"> </w:t>
      </w:r>
      <w:r w:rsidR="00443F47">
        <w:rPr>
          <w:rFonts w:ascii="Arial Narrow" w:hAnsi="Arial Narrow" w:cs="Times New Roman"/>
          <w:sz w:val="32"/>
          <w:szCs w:val="32"/>
        </w:rPr>
        <w:t>pour</w:t>
      </w:r>
      <w:r w:rsidR="00443F47" w:rsidRPr="00932229">
        <w:rPr>
          <w:rFonts w:ascii="Arial Narrow" w:hAnsi="Arial Narrow" w:cs="Times New Roman"/>
          <w:sz w:val="32"/>
          <w:szCs w:val="32"/>
        </w:rPr>
        <w:t xml:space="preserve"> </w:t>
      </w:r>
      <w:r w:rsidR="00443F47">
        <w:rPr>
          <w:rFonts w:ascii="Arial Narrow" w:hAnsi="Arial Narrow" w:cs="Times New Roman"/>
          <w:sz w:val="32"/>
          <w:szCs w:val="32"/>
        </w:rPr>
        <w:t xml:space="preserve">tout </w:t>
      </w:r>
      <w:r>
        <w:rPr>
          <w:rFonts w:ascii="Arial Narrow" w:hAnsi="Arial Narrow" w:cs="Times New Roman"/>
          <w:sz w:val="32"/>
          <w:szCs w:val="32"/>
        </w:rPr>
        <w:t xml:space="preserve">mettre </w:t>
      </w:r>
      <w:r w:rsidR="00443F47">
        <w:rPr>
          <w:rFonts w:ascii="Arial Narrow" w:hAnsi="Arial Narrow" w:cs="Times New Roman"/>
          <w:sz w:val="32"/>
          <w:szCs w:val="32"/>
        </w:rPr>
        <w:t xml:space="preserve">en </w:t>
      </w:r>
      <w:r w:rsidR="00BB1D7E">
        <w:rPr>
          <w:rFonts w:ascii="Arial Narrow" w:hAnsi="Arial Narrow" w:cs="Times New Roman"/>
          <w:sz w:val="32"/>
          <w:szCs w:val="32"/>
        </w:rPr>
        <w:t>œuvre</w:t>
      </w:r>
      <w:r w:rsidR="00FF067A" w:rsidRPr="00932229">
        <w:rPr>
          <w:rFonts w:ascii="Arial Narrow" w:hAnsi="Arial Narrow" w:cs="Times New Roman"/>
          <w:sz w:val="32"/>
          <w:szCs w:val="32"/>
        </w:rPr>
        <w:t xml:space="preserve"> </w:t>
      </w:r>
      <w:r>
        <w:rPr>
          <w:rFonts w:ascii="Arial Narrow" w:hAnsi="Arial Narrow" w:cs="Times New Roman"/>
          <w:sz w:val="32"/>
          <w:szCs w:val="32"/>
        </w:rPr>
        <w:t xml:space="preserve">pour </w:t>
      </w:r>
      <w:r w:rsidR="00935C05">
        <w:rPr>
          <w:rFonts w:ascii="Arial Narrow" w:hAnsi="Arial Narrow" w:cs="Times New Roman"/>
          <w:sz w:val="32"/>
          <w:szCs w:val="32"/>
        </w:rPr>
        <w:t>vous</w:t>
      </w:r>
      <w:r w:rsidR="00FF067A">
        <w:rPr>
          <w:rFonts w:ascii="Arial Narrow" w:hAnsi="Arial Narrow" w:cs="Times New Roman"/>
          <w:sz w:val="32"/>
          <w:szCs w:val="32"/>
        </w:rPr>
        <w:t xml:space="preserve"> conformer aux </w:t>
      </w:r>
      <w:r w:rsidR="00443F47">
        <w:rPr>
          <w:rFonts w:ascii="Arial Narrow" w:hAnsi="Arial Narrow" w:cs="Times New Roman"/>
          <w:sz w:val="32"/>
          <w:szCs w:val="32"/>
        </w:rPr>
        <w:t>nouvelles dispositions</w:t>
      </w:r>
      <w:r w:rsidR="00FF067A">
        <w:rPr>
          <w:rFonts w:ascii="Arial Narrow" w:hAnsi="Arial Narrow" w:cs="Times New Roman"/>
          <w:sz w:val="32"/>
          <w:szCs w:val="32"/>
        </w:rPr>
        <w:t xml:space="preserve"> réglementaires encadrant l’activité de la microfinance. </w:t>
      </w:r>
    </w:p>
    <w:p w:rsidR="00C92FF5" w:rsidRDefault="00443F47" w:rsidP="00C92FF5">
      <w:pPr>
        <w:spacing w:line="360" w:lineRule="auto"/>
        <w:ind w:firstLine="540"/>
        <w:jc w:val="both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Pour ma part, je vous rassure </w:t>
      </w:r>
      <w:r w:rsidR="00FF067A" w:rsidRPr="002E40B1">
        <w:rPr>
          <w:rFonts w:ascii="Arial Narrow" w:hAnsi="Arial Narrow"/>
          <w:bCs/>
          <w:sz w:val="32"/>
          <w:szCs w:val="32"/>
        </w:rPr>
        <w:t xml:space="preserve">que </w:t>
      </w:r>
      <w:r w:rsidR="00FF067A">
        <w:rPr>
          <w:rFonts w:ascii="Arial Narrow" w:hAnsi="Arial Narrow"/>
          <w:bCs/>
          <w:sz w:val="32"/>
          <w:szCs w:val="32"/>
        </w:rPr>
        <w:t>des</w:t>
      </w:r>
      <w:r w:rsidR="00FF067A" w:rsidRPr="002E40B1">
        <w:rPr>
          <w:rFonts w:ascii="Arial Narrow" w:hAnsi="Arial Narrow"/>
          <w:bCs/>
          <w:sz w:val="32"/>
          <w:szCs w:val="32"/>
        </w:rPr>
        <w:t xml:space="preserve"> actions </w:t>
      </w:r>
      <w:r>
        <w:rPr>
          <w:rFonts w:ascii="Arial Narrow" w:hAnsi="Arial Narrow"/>
          <w:bCs/>
          <w:sz w:val="32"/>
          <w:szCs w:val="32"/>
        </w:rPr>
        <w:t xml:space="preserve">de vulgarisation et </w:t>
      </w:r>
      <w:r w:rsidR="00EB3B4C">
        <w:rPr>
          <w:rFonts w:ascii="Arial Narrow" w:hAnsi="Arial Narrow"/>
          <w:bCs/>
          <w:sz w:val="32"/>
          <w:szCs w:val="32"/>
        </w:rPr>
        <w:t>des</w:t>
      </w:r>
      <w:r>
        <w:rPr>
          <w:rFonts w:ascii="Arial Narrow" w:hAnsi="Arial Narrow"/>
          <w:bCs/>
          <w:sz w:val="32"/>
          <w:szCs w:val="32"/>
        </w:rPr>
        <w:t xml:space="preserve"> session</w:t>
      </w:r>
      <w:r w:rsidR="00BB1D7E">
        <w:rPr>
          <w:rFonts w:ascii="Arial Narrow" w:hAnsi="Arial Narrow"/>
          <w:bCs/>
          <w:sz w:val="32"/>
          <w:szCs w:val="32"/>
        </w:rPr>
        <w:t>s</w:t>
      </w:r>
      <w:r>
        <w:rPr>
          <w:rFonts w:ascii="Arial Narrow" w:hAnsi="Arial Narrow"/>
          <w:bCs/>
          <w:sz w:val="32"/>
          <w:szCs w:val="32"/>
        </w:rPr>
        <w:t xml:space="preserve"> d’échanges </w:t>
      </w:r>
      <w:r w:rsidR="00FF067A" w:rsidRPr="002E40B1">
        <w:rPr>
          <w:rFonts w:ascii="Arial Narrow" w:hAnsi="Arial Narrow"/>
          <w:bCs/>
          <w:sz w:val="32"/>
          <w:szCs w:val="32"/>
        </w:rPr>
        <w:t>comme celle</w:t>
      </w:r>
      <w:r w:rsidR="00FF067A">
        <w:rPr>
          <w:rFonts w:ascii="Arial Narrow" w:hAnsi="Arial Narrow"/>
          <w:bCs/>
          <w:sz w:val="32"/>
          <w:szCs w:val="32"/>
        </w:rPr>
        <w:t>s</w:t>
      </w:r>
      <w:r w:rsidR="006F779A">
        <w:rPr>
          <w:rFonts w:ascii="Arial Narrow" w:hAnsi="Arial Narrow"/>
          <w:bCs/>
          <w:sz w:val="32"/>
          <w:szCs w:val="32"/>
        </w:rPr>
        <w:t>-ci</w:t>
      </w:r>
      <w:r w:rsidR="00FF067A" w:rsidRPr="002E40B1">
        <w:rPr>
          <w:rFonts w:ascii="Arial Narrow" w:hAnsi="Arial Narrow"/>
          <w:bCs/>
          <w:sz w:val="32"/>
          <w:szCs w:val="32"/>
        </w:rPr>
        <w:t xml:space="preserve"> devraient se poursuivre pour </w:t>
      </w:r>
      <w:r w:rsidR="00FF067A">
        <w:rPr>
          <w:rFonts w:ascii="Arial Narrow" w:hAnsi="Arial Narrow"/>
          <w:bCs/>
          <w:sz w:val="32"/>
          <w:szCs w:val="32"/>
        </w:rPr>
        <w:t xml:space="preserve">faciliter l’implémentation de cette nouvelle réglementation. </w:t>
      </w:r>
      <w:r w:rsidR="00C92FF5">
        <w:rPr>
          <w:rFonts w:ascii="Arial Narrow" w:hAnsi="Arial Narrow"/>
          <w:bCs/>
          <w:sz w:val="32"/>
          <w:szCs w:val="32"/>
        </w:rPr>
        <w:t>A ce</w:t>
      </w:r>
      <w:r w:rsidR="009A60BF">
        <w:rPr>
          <w:rFonts w:ascii="Arial Narrow" w:hAnsi="Arial Narrow"/>
          <w:bCs/>
          <w:sz w:val="32"/>
          <w:szCs w:val="32"/>
        </w:rPr>
        <w:t>t effet</w:t>
      </w:r>
      <w:r w:rsidR="00C92FF5">
        <w:rPr>
          <w:rFonts w:ascii="Arial Narrow" w:hAnsi="Arial Narrow"/>
          <w:bCs/>
          <w:sz w:val="32"/>
          <w:szCs w:val="32"/>
        </w:rPr>
        <w:t>, l</w:t>
      </w:r>
      <w:r w:rsidR="00FF067A">
        <w:rPr>
          <w:rFonts w:ascii="Arial Narrow" w:hAnsi="Arial Narrow"/>
          <w:bCs/>
          <w:sz w:val="32"/>
          <w:szCs w:val="32"/>
        </w:rPr>
        <w:t xml:space="preserve">a COBAC ne ménagera pas ses efforts pour </w:t>
      </w:r>
      <w:r w:rsidR="00C92FF5">
        <w:rPr>
          <w:rFonts w:ascii="Arial Narrow" w:hAnsi="Arial Narrow"/>
          <w:bCs/>
          <w:sz w:val="32"/>
          <w:szCs w:val="32"/>
        </w:rPr>
        <w:t>mettre à votre disposition</w:t>
      </w:r>
      <w:r w:rsidR="009C4C82">
        <w:rPr>
          <w:rFonts w:ascii="Arial Narrow" w:hAnsi="Arial Narrow"/>
          <w:bCs/>
          <w:sz w:val="32"/>
          <w:szCs w:val="32"/>
        </w:rPr>
        <w:t>, comme cela a toujours été le cas,</w:t>
      </w:r>
      <w:r w:rsidR="00C92FF5">
        <w:rPr>
          <w:rFonts w:ascii="Arial Narrow" w:hAnsi="Arial Narrow"/>
          <w:bCs/>
          <w:sz w:val="32"/>
          <w:szCs w:val="32"/>
        </w:rPr>
        <w:t xml:space="preserve"> toute l’écoute et l’assistance technique nécessaire</w:t>
      </w:r>
      <w:r w:rsidR="001569FD">
        <w:rPr>
          <w:rFonts w:ascii="Arial Narrow" w:hAnsi="Arial Narrow"/>
          <w:bCs/>
          <w:sz w:val="32"/>
          <w:szCs w:val="32"/>
        </w:rPr>
        <w:t>s</w:t>
      </w:r>
      <w:r w:rsidR="00C92FF5">
        <w:rPr>
          <w:rFonts w:ascii="Arial Narrow" w:hAnsi="Arial Narrow"/>
          <w:bCs/>
          <w:sz w:val="32"/>
          <w:szCs w:val="32"/>
        </w:rPr>
        <w:t xml:space="preserve"> pour </w:t>
      </w:r>
      <w:r>
        <w:rPr>
          <w:rFonts w:ascii="Arial Narrow" w:hAnsi="Arial Narrow"/>
          <w:bCs/>
          <w:sz w:val="32"/>
          <w:szCs w:val="32"/>
        </w:rPr>
        <w:t>permettre la bonne</w:t>
      </w:r>
      <w:r w:rsidR="001569FD">
        <w:rPr>
          <w:rFonts w:ascii="Arial Narrow" w:hAnsi="Arial Narrow"/>
          <w:bCs/>
          <w:sz w:val="32"/>
          <w:szCs w:val="32"/>
        </w:rPr>
        <w:t xml:space="preserve"> application de ces textes</w:t>
      </w:r>
      <w:r w:rsidR="00C92FF5">
        <w:rPr>
          <w:rFonts w:ascii="Arial Narrow" w:hAnsi="Arial Narrow"/>
          <w:bCs/>
          <w:sz w:val="32"/>
          <w:szCs w:val="32"/>
        </w:rPr>
        <w:t>.</w:t>
      </w:r>
      <w:r w:rsidR="009422D7">
        <w:rPr>
          <w:rFonts w:ascii="Arial Narrow" w:hAnsi="Arial Narrow"/>
          <w:bCs/>
          <w:sz w:val="32"/>
          <w:szCs w:val="32"/>
        </w:rPr>
        <w:t xml:space="preserve"> Dans la même veine, au vu de l’importance </w:t>
      </w:r>
      <w:r w:rsidR="009422D7" w:rsidRPr="009422D7">
        <w:rPr>
          <w:rFonts w:ascii="Arial Narrow" w:hAnsi="Arial Narrow"/>
          <w:bCs/>
          <w:sz w:val="32"/>
          <w:szCs w:val="32"/>
        </w:rPr>
        <w:t xml:space="preserve">singulière </w:t>
      </w:r>
      <w:r w:rsidR="009422D7">
        <w:rPr>
          <w:rFonts w:ascii="Arial Narrow" w:hAnsi="Arial Narrow"/>
          <w:bCs/>
          <w:sz w:val="32"/>
          <w:szCs w:val="32"/>
        </w:rPr>
        <w:t xml:space="preserve">et réaffirmée </w:t>
      </w:r>
      <w:r w:rsidR="009422D7" w:rsidRPr="009422D7">
        <w:rPr>
          <w:rFonts w:ascii="Arial Narrow" w:hAnsi="Arial Narrow"/>
          <w:bCs/>
          <w:sz w:val="32"/>
          <w:szCs w:val="32"/>
        </w:rPr>
        <w:t>du secteur de la microfinance dans notre espace communautaire</w:t>
      </w:r>
      <w:r w:rsidR="009422D7">
        <w:rPr>
          <w:rFonts w:ascii="Arial Narrow" w:hAnsi="Arial Narrow"/>
          <w:bCs/>
          <w:sz w:val="32"/>
          <w:szCs w:val="32"/>
        </w:rPr>
        <w:t xml:space="preserve">, la </w:t>
      </w:r>
      <w:r w:rsidR="009422D7" w:rsidRPr="009422D7">
        <w:rPr>
          <w:rFonts w:ascii="Arial Narrow" w:hAnsi="Arial Narrow"/>
          <w:bCs/>
          <w:sz w:val="32"/>
          <w:szCs w:val="32"/>
        </w:rPr>
        <w:t xml:space="preserve">Commission Bancaire et son Secrétariat Général </w:t>
      </w:r>
      <w:r w:rsidR="009422D7">
        <w:rPr>
          <w:rFonts w:ascii="Arial Narrow" w:hAnsi="Arial Narrow"/>
          <w:bCs/>
          <w:sz w:val="32"/>
          <w:szCs w:val="32"/>
        </w:rPr>
        <w:t xml:space="preserve">s’appliqueront </w:t>
      </w:r>
      <w:r w:rsidR="009422D7" w:rsidRPr="009422D7">
        <w:rPr>
          <w:rFonts w:ascii="Arial Narrow" w:hAnsi="Arial Narrow"/>
          <w:bCs/>
          <w:sz w:val="32"/>
          <w:szCs w:val="32"/>
        </w:rPr>
        <w:t>à une surveillance constante, dynamique et plus stricte du secteur, grâce au renforcement du dispositif réglementaire régissant l’activité de microfinance dans la CEMAC.</w:t>
      </w:r>
    </w:p>
    <w:p w:rsidR="009A60BF" w:rsidRDefault="009A60BF" w:rsidP="00C92FF5">
      <w:pPr>
        <w:spacing w:line="360" w:lineRule="auto"/>
        <w:ind w:firstLine="540"/>
        <w:jc w:val="both"/>
        <w:rPr>
          <w:rFonts w:ascii="Arial Narrow" w:hAnsi="Arial Narrow"/>
          <w:bCs/>
          <w:sz w:val="32"/>
          <w:szCs w:val="32"/>
        </w:rPr>
      </w:pPr>
    </w:p>
    <w:p w:rsidR="00EB3B4C" w:rsidRPr="00530AD5" w:rsidRDefault="00EB3B4C" w:rsidP="00EB3B4C">
      <w:pPr>
        <w:spacing w:after="0" w:line="360" w:lineRule="auto"/>
        <w:ind w:firstLine="567"/>
        <w:jc w:val="both"/>
        <w:rPr>
          <w:rFonts w:ascii="Arial Narrow" w:hAnsi="Arial Narrow" w:cs="Times New Roman"/>
          <w:b/>
          <w:sz w:val="32"/>
          <w:szCs w:val="32"/>
        </w:rPr>
      </w:pPr>
      <w:r w:rsidRPr="00530AD5">
        <w:rPr>
          <w:rFonts w:ascii="Arial Narrow" w:hAnsi="Arial Narrow" w:cs="Times New Roman"/>
          <w:b/>
          <w:sz w:val="32"/>
          <w:szCs w:val="32"/>
        </w:rPr>
        <w:t>Distingués Invités,</w:t>
      </w:r>
    </w:p>
    <w:p w:rsidR="00EB3B4C" w:rsidRDefault="00EB3B4C" w:rsidP="00EB3B4C">
      <w:pPr>
        <w:spacing w:after="0" w:line="360" w:lineRule="auto"/>
        <w:ind w:firstLine="567"/>
        <w:jc w:val="both"/>
        <w:rPr>
          <w:rFonts w:ascii="Arial Narrow" w:hAnsi="Arial Narrow" w:cs="Times New Roman"/>
          <w:b/>
          <w:sz w:val="32"/>
          <w:szCs w:val="32"/>
        </w:rPr>
      </w:pPr>
      <w:r w:rsidRPr="00530AD5">
        <w:rPr>
          <w:rFonts w:ascii="Arial Narrow" w:hAnsi="Arial Narrow" w:cs="Times New Roman"/>
          <w:b/>
          <w:sz w:val="32"/>
          <w:szCs w:val="32"/>
        </w:rPr>
        <w:t>Mesdames et Messieurs,</w:t>
      </w:r>
    </w:p>
    <w:p w:rsidR="00935C05" w:rsidRPr="00291705" w:rsidRDefault="009C4C82" w:rsidP="009C4C82">
      <w:pPr>
        <w:spacing w:line="360" w:lineRule="auto"/>
        <w:ind w:firstLine="540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Je ne saurai</w:t>
      </w:r>
      <w:r w:rsidR="00EB3B4C">
        <w:rPr>
          <w:rFonts w:ascii="Arial Narrow" w:hAnsi="Arial Narrow" w:cs="Times New Roman"/>
          <w:sz w:val="32"/>
          <w:szCs w:val="32"/>
        </w:rPr>
        <w:t>s</w:t>
      </w:r>
      <w:r>
        <w:rPr>
          <w:rFonts w:ascii="Arial Narrow" w:hAnsi="Arial Narrow" w:cs="Times New Roman"/>
          <w:sz w:val="32"/>
          <w:szCs w:val="32"/>
        </w:rPr>
        <w:t xml:space="preserve"> terminer mon propos sans remercier</w:t>
      </w:r>
      <w:r w:rsidR="00443F47">
        <w:rPr>
          <w:rFonts w:ascii="Arial Narrow" w:hAnsi="Arial Narrow" w:cs="Times New Roman"/>
          <w:sz w:val="32"/>
          <w:szCs w:val="32"/>
        </w:rPr>
        <w:t>, une fois de plus,</w:t>
      </w:r>
      <w:r>
        <w:rPr>
          <w:rFonts w:ascii="Arial Narrow" w:hAnsi="Arial Narrow" w:cs="Times New Roman"/>
          <w:sz w:val="32"/>
          <w:szCs w:val="32"/>
        </w:rPr>
        <w:t xml:space="preserve"> tous </w:t>
      </w:r>
      <w:r w:rsidR="00EF2184">
        <w:rPr>
          <w:rFonts w:ascii="Arial Narrow" w:hAnsi="Arial Narrow" w:cs="Times New Roman"/>
          <w:sz w:val="32"/>
          <w:szCs w:val="32"/>
        </w:rPr>
        <w:t xml:space="preserve">les </w:t>
      </w:r>
      <w:r>
        <w:rPr>
          <w:rFonts w:ascii="Arial Narrow" w:hAnsi="Arial Narrow" w:cs="Times New Roman"/>
          <w:sz w:val="32"/>
          <w:szCs w:val="32"/>
        </w:rPr>
        <w:t xml:space="preserve">participants qui ont accepté de faire le déplacement </w:t>
      </w:r>
      <w:r w:rsidR="00674029">
        <w:rPr>
          <w:rFonts w:ascii="Arial Narrow" w:hAnsi="Arial Narrow" w:cs="Times New Roman"/>
          <w:sz w:val="32"/>
          <w:szCs w:val="32"/>
        </w:rPr>
        <w:t>de</w:t>
      </w:r>
      <w:r>
        <w:rPr>
          <w:rFonts w:ascii="Arial Narrow" w:hAnsi="Arial Narrow" w:cs="Times New Roman"/>
          <w:sz w:val="32"/>
          <w:szCs w:val="32"/>
        </w:rPr>
        <w:t xml:space="preserve"> Yaoundé pour ces travaux. Mes remerciements s’adressent </w:t>
      </w:r>
      <w:r w:rsidR="00EB3B4C">
        <w:rPr>
          <w:rFonts w:ascii="Arial Narrow" w:hAnsi="Arial Narrow" w:cs="Times New Roman"/>
          <w:sz w:val="32"/>
          <w:szCs w:val="32"/>
        </w:rPr>
        <w:t xml:space="preserve">tout </w:t>
      </w:r>
      <w:r>
        <w:rPr>
          <w:rFonts w:ascii="Arial Narrow" w:hAnsi="Arial Narrow" w:cs="Times New Roman"/>
          <w:sz w:val="32"/>
          <w:szCs w:val="32"/>
        </w:rPr>
        <w:t xml:space="preserve">particulièrement à Madame le Secrétaire Général de la Commission Bancaire de l’UMOA, qui nous a fait l’honneur de répondre favorablement à </w:t>
      </w:r>
      <w:r w:rsidR="00443F47">
        <w:rPr>
          <w:rFonts w:ascii="Arial Narrow" w:hAnsi="Arial Narrow" w:cs="Times New Roman"/>
          <w:sz w:val="32"/>
          <w:szCs w:val="32"/>
        </w:rPr>
        <w:t xml:space="preserve">notre </w:t>
      </w:r>
      <w:r>
        <w:rPr>
          <w:rFonts w:ascii="Arial Narrow" w:hAnsi="Arial Narrow" w:cs="Times New Roman"/>
          <w:sz w:val="32"/>
          <w:szCs w:val="32"/>
        </w:rPr>
        <w:t xml:space="preserve">invitation en assistant </w:t>
      </w:r>
      <w:r>
        <w:rPr>
          <w:rFonts w:ascii="Arial Narrow" w:hAnsi="Arial Narrow" w:cs="Times New Roman"/>
          <w:sz w:val="32"/>
          <w:szCs w:val="32"/>
        </w:rPr>
        <w:lastRenderedPageBreak/>
        <w:t xml:space="preserve">personnellement à ce </w:t>
      </w:r>
      <w:r w:rsidR="00EB3B4C">
        <w:rPr>
          <w:rFonts w:ascii="Arial Narrow" w:hAnsi="Arial Narrow" w:cs="Times New Roman"/>
          <w:sz w:val="32"/>
          <w:szCs w:val="32"/>
        </w:rPr>
        <w:t>séminaire</w:t>
      </w:r>
      <w:r>
        <w:rPr>
          <w:rFonts w:ascii="Arial Narrow" w:hAnsi="Arial Narrow" w:cs="Times New Roman"/>
          <w:sz w:val="32"/>
          <w:szCs w:val="32"/>
        </w:rPr>
        <w:t xml:space="preserve">, </w:t>
      </w:r>
      <w:r w:rsidR="00EB3B4C">
        <w:rPr>
          <w:rFonts w:ascii="Arial Narrow" w:hAnsi="Arial Narrow" w:cs="Times New Roman"/>
          <w:sz w:val="32"/>
          <w:szCs w:val="32"/>
        </w:rPr>
        <w:t>de même qu’</w:t>
      </w:r>
      <w:r>
        <w:rPr>
          <w:rFonts w:ascii="Arial Narrow" w:hAnsi="Arial Narrow" w:cs="Times New Roman"/>
          <w:sz w:val="32"/>
          <w:szCs w:val="32"/>
        </w:rPr>
        <w:t>au professeur JAMES</w:t>
      </w:r>
      <w:r w:rsidR="00443F47">
        <w:rPr>
          <w:rFonts w:ascii="Arial Narrow" w:hAnsi="Arial Narrow" w:cs="Times New Roman"/>
          <w:sz w:val="32"/>
          <w:szCs w:val="32"/>
        </w:rPr>
        <w:t xml:space="preserve"> de l’Université Omar Bongo de Libreville</w:t>
      </w:r>
      <w:r>
        <w:rPr>
          <w:rFonts w:ascii="Arial Narrow" w:hAnsi="Arial Narrow" w:cs="Times New Roman"/>
          <w:sz w:val="32"/>
          <w:szCs w:val="32"/>
        </w:rPr>
        <w:t xml:space="preserve">, </w:t>
      </w:r>
      <w:r w:rsidR="00EB3B4C">
        <w:rPr>
          <w:rFonts w:ascii="Arial Narrow" w:hAnsi="Arial Narrow" w:cs="Times New Roman"/>
          <w:sz w:val="32"/>
          <w:szCs w:val="32"/>
        </w:rPr>
        <w:t xml:space="preserve">sans oublier </w:t>
      </w:r>
      <w:r>
        <w:rPr>
          <w:rFonts w:ascii="Arial Narrow" w:hAnsi="Arial Narrow" w:cs="Times New Roman"/>
          <w:sz w:val="32"/>
          <w:szCs w:val="32"/>
        </w:rPr>
        <w:t>tous les autres intervenants.</w:t>
      </w:r>
    </w:p>
    <w:p w:rsidR="00FF067A" w:rsidRPr="00274C0B" w:rsidRDefault="00C92FF5" w:rsidP="00C92FF5">
      <w:pPr>
        <w:spacing w:line="360" w:lineRule="auto"/>
        <w:ind w:firstLine="540"/>
        <w:jc w:val="both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E</w:t>
      </w:r>
      <w:r w:rsidR="00FF067A">
        <w:rPr>
          <w:rFonts w:ascii="Arial Narrow" w:hAnsi="Arial Narrow"/>
          <w:bCs/>
          <w:sz w:val="32"/>
          <w:szCs w:val="32"/>
        </w:rPr>
        <w:t>nfin</w:t>
      </w:r>
      <w:r>
        <w:rPr>
          <w:rFonts w:ascii="Arial Narrow" w:hAnsi="Arial Narrow"/>
          <w:bCs/>
          <w:sz w:val="32"/>
          <w:szCs w:val="32"/>
        </w:rPr>
        <w:t>, qu’il me soit permis</w:t>
      </w:r>
      <w:r w:rsidR="00FF067A">
        <w:rPr>
          <w:rFonts w:ascii="Arial Narrow" w:hAnsi="Arial Narrow"/>
          <w:bCs/>
          <w:sz w:val="32"/>
          <w:szCs w:val="32"/>
        </w:rPr>
        <w:t xml:space="preserve"> </w:t>
      </w:r>
      <w:r w:rsidR="00FF067A" w:rsidRPr="00274C0B">
        <w:rPr>
          <w:rFonts w:ascii="Arial Narrow" w:hAnsi="Arial Narrow"/>
          <w:bCs/>
          <w:sz w:val="32"/>
          <w:szCs w:val="32"/>
        </w:rPr>
        <w:t xml:space="preserve">d’adresser mes félicitations aux organisateurs de ce séminaire pour la qualité </w:t>
      </w:r>
      <w:r w:rsidR="00443F47">
        <w:rPr>
          <w:rFonts w:ascii="Arial Narrow" w:hAnsi="Arial Narrow"/>
          <w:bCs/>
          <w:sz w:val="32"/>
          <w:szCs w:val="32"/>
        </w:rPr>
        <w:t>des dispositions matérielles et pour le bon ordre des travaux de ce jour.</w:t>
      </w:r>
      <w:bookmarkStart w:id="0" w:name="_GoBack"/>
      <w:bookmarkEnd w:id="0"/>
    </w:p>
    <w:p w:rsidR="00443F47" w:rsidRDefault="00A2609D" w:rsidP="009C4C82">
      <w:pPr>
        <w:spacing w:line="360" w:lineRule="auto"/>
        <w:ind w:firstLine="540"/>
        <w:jc w:val="both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En </w:t>
      </w:r>
      <w:r w:rsidR="00FF067A" w:rsidRPr="00274C0B">
        <w:rPr>
          <w:rFonts w:ascii="Arial Narrow" w:hAnsi="Arial Narrow"/>
          <w:bCs/>
          <w:sz w:val="32"/>
          <w:szCs w:val="32"/>
        </w:rPr>
        <w:t xml:space="preserve">souhaitant un bon retour dans </w:t>
      </w:r>
      <w:r w:rsidR="00926F4A">
        <w:rPr>
          <w:rFonts w:ascii="Arial Narrow" w:hAnsi="Arial Narrow"/>
          <w:bCs/>
          <w:sz w:val="32"/>
          <w:szCs w:val="32"/>
        </w:rPr>
        <w:t>leurs</w:t>
      </w:r>
      <w:r w:rsidR="00EB3B4C">
        <w:rPr>
          <w:rFonts w:ascii="Arial Narrow" w:hAnsi="Arial Narrow"/>
          <w:bCs/>
          <w:sz w:val="32"/>
          <w:szCs w:val="32"/>
        </w:rPr>
        <w:t xml:space="preserve"> pays respectifs</w:t>
      </w:r>
      <w:r w:rsidR="00FF067A" w:rsidRPr="00274C0B">
        <w:rPr>
          <w:rFonts w:ascii="Arial Narrow" w:hAnsi="Arial Narrow"/>
          <w:bCs/>
          <w:sz w:val="32"/>
          <w:szCs w:val="32"/>
        </w:rPr>
        <w:t xml:space="preserve"> </w:t>
      </w:r>
      <w:r w:rsidR="00926F4A">
        <w:rPr>
          <w:rFonts w:ascii="Arial Narrow" w:hAnsi="Arial Narrow"/>
          <w:bCs/>
          <w:sz w:val="32"/>
          <w:szCs w:val="32"/>
        </w:rPr>
        <w:t xml:space="preserve">à tous ceux </w:t>
      </w:r>
      <w:r w:rsidR="00346E5A">
        <w:rPr>
          <w:rFonts w:ascii="Arial Narrow" w:hAnsi="Arial Narrow"/>
          <w:bCs/>
          <w:sz w:val="32"/>
          <w:szCs w:val="32"/>
        </w:rPr>
        <w:t xml:space="preserve">et celles </w:t>
      </w:r>
      <w:r w:rsidR="00926F4A">
        <w:rPr>
          <w:rFonts w:ascii="Arial Narrow" w:hAnsi="Arial Narrow"/>
          <w:bCs/>
          <w:sz w:val="32"/>
          <w:szCs w:val="32"/>
        </w:rPr>
        <w:t xml:space="preserve">qui </w:t>
      </w:r>
      <w:r w:rsidR="00EB3B4C">
        <w:rPr>
          <w:rFonts w:ascii="Arial Narrow" w:hAnsi="Arial Narrow"/>
          <w:bCs/>
          <w:sz w:val="32"/>
          <w:szCs w:val="32"/>
        </w:rPr>
        <w:t xml:space="preserve">vont </w:t>
      </w:r>
      <w:r w:rsidR="00926F4A">
        <w:rPr>
          <w:rFonts w:ascii="Arial Narrow" w:hAnsi="Arial Narrow"/>
          <w:bCs/>
          <w:sz w:val="32"/>
          <w:szCs w:val="32"/>
        </w:rPr>
        <w:t>quitte</w:t>
      </w:r>
      <w:r w:rsidR="00EB3B4C">
        <w:rPr>
          <w:rFonts w:ascii="Arial Narrow" w:hAnsi="Arial Narrow"/>
          <w:bCs/>
          <w:sz w:val="32"/>
          <w:szCs w:val="32"/>
        </w:rPr>
        <w:t>r</w:t>
      </w:r>
      <w:r w:rsidR="00926F4A">
        <w:rPr>
          <w:rFonts w:ascii="Arial Narrow" w:hAnsi="Arial Narrow"/>
          <w:bCs/>
          <w:sz w:val="32"/>
          <w:szCs w:val="32"/>
        </w:rPr>
        <w:t xml:space="preserve"> le Cameroun</w:t>
      </w:r>
      <w:r w:rsidR="00EB3B4C">
        <w:rPr>
          <w:rFonts w:ascii="Arial Narrow" w:hAnsi="Arial Narrow"/>
          <w:bCs/>
          <w:sz w:val="32"/>
          <w:szCs w:val="32"/>
        </w:rPr>
        <w:t xml:space="preserve"> à la fin de nos travaux</w:t>
      </w:r>
      <w:r w:rsidR="00926F4A">
        <w:rPr>
          <w:rFonts w:ascii="Arial Narrow" w:hAnsi="Arial Narrow"/>
          <w:bCs/>
          <w:sz w:val="32"/>
          <w:szCs w:val="32"/>
        </w:rPr>
        <w:t xml:space="preserve">, </w:t>
      </w:r>
      <w:r w:rsidR="00FF067A" w:rsidRPr="00274C0B">
        <w:rPr>
          <w:rFonts w:ascii="Arial Narrow" w:hAnsi="Arial Narrow"/>
          <w:bCs/>
          <w:sz w:val="32"/>
          <w:szCs w:val="32"/>
        </w:rPr>
        <w:t>je déclare clos</w:t>
      </w:r>
      <w:r w:rsidR="00EB3B4C">
        <w:rPr>
          <w:rFonts w:ascii="Arial Narrow" w:hAnsi="Arial Narrow"/>
          <w:bCs/>
          <w:sz w:val="32"/>
          <w:szCs w:val="32"/>
        </w:rPr>
        <w:t xml:space="preserve"> le </w:t>
      </w:r>
      <w:r w:rsidR="00FF067A" w:rsidRPr="00274C0B">
        <w:rPr>
          <w:rFonts w:ascii="Arial Narrow" w:hAnsi="Arial Narrow"/>
          <w:bCs/>
          <w:sz w:val="32"/>
          <w:szCs w:val="32"/>
        </w:rPr>
        <w:t xml:space="preserve"> </w:t>
      </w:r>
      <w:r w:rsidR="00EB3B4C" w:rsidRPr="00D311CC">
        <w:rPr>
          <w:rFonts w:ascii="Arial Narrow" w:hAnsi="Arial Narrow"/>
          <w:b/>
          <w:i/>
          <w:sz w:val="32"/>
          <w:szCs w:val="32"/>
        </w:rPr>
        <w:t>« Séminaire de diffusion du nouveau dispositif réglementaire relatif aux conditions d’exercice et de contrôle de l’activité de microfinance dans la CEMAC »</w:t>
      </w:r>
      <w:r w:rsidR="00EB3B4C">
        <w:rPr>
          <w:rFonts w:ascii="Arial Narrow" w:hAnsi="Arial Narrow"/>
          <w:bCs/>
          <w:sz w:val="32"/>
          <w:szCs w:val="32"/>
        </w:rPr>
        <w:t>.</w:t>
      </w:r>
    </w:p>
    <w:p w:rsidR="00EB3B4C" w:rsidRDefault="00EB3B4C" w:rsidP="00EB3B4C">
      <w:pPr>
        <w:spacing w:before="240" w:after="0" w:line="360" w:lineRule="auto"/>
        <w:rPr>
          <w:rFonts w:ascii="Arial Narrow" w:hAnsi="Arial Narrow"/>
          <w:bCs/>
          <w:sz w:val="32"/>
          <w:szCs w:val="32"/>
        </w:rPr>
      </w:pPr>
    </w:p>
    <w:p w:rsidR="00F946E9" w:rsidRPr="00EB3B4C" w:rsidRDefault="00EB3B4C" w:rsidP="00EB3B4C">
      <w:pPr>
        <w:spacing w:before="240" w:after="0" w:line="360" w:lineRule="auto"/>
        <w:ind w:firstLine="54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J</w:t>
      </w:r>
      <w:r w:rsidRPr="00EB3B4C">
        <w:rPr>
          <w:rFonts w:ascii="Arial Narrow" w:hAnsi="Arial Narrow"/>
          <w:bCs/>
          <w:sz w:val="32"/>
          <w:szCs w:val="32"/>
        </w:rPr>
        <w:t>e vous remercie de votre aimable</w:t>
      </w:r>
      <w:r w:rsidRPr="00EB3B4C" w:rsidDel="00216334">
        <w:rPr>
          <w:rFonts w:ascii="Arial Narrow" w:hAnsi="Arial Narrow"/>
          <w:bCs/>
          <w:sz w:val="32"/>
          <w:szCs w:val="32"/>
        </w:rPr>
        <w:t xml:space="preserve"> </w:t>
      </w:r>
      <w:r w:rsidRPr="00EB3B4C">
        <w:rPr>
          <w:rFonts w:ascii="Arial Narrow" w:hAnsi="Arial Narrow"/>
          <w:bCs/>
          <w:sz w:val="32"/>
          <w:szCs w:val="32"/>
        </w:rPr>
        <w:t>attention</w:t>
      </w:r>
      <w:r>
        <w:rPr>
          <w:rFonts w:ascii="Arial Narrow" w:hAnsi="Arial Narrow"/>
          <w:bCs/>
          <w:sz w:val="32"/>
          <w:szCs w:val="32"/>
        </w:rPr>
        <w:t>./-</w:t>
      </w:r>
    </w:p>
    <w:sectPr w:rsidR="00F946E9" w:rsidRPr="00EB3B4C" w:rsidSect="00FE686A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FC" w:rsidRDefault="000D51FC">
      <w:pPr>
        <w:spacing w:after="0" w:line="240" w:lineRule="auto"/>
      </w:pPr>
      <w:r>
        <w:separator/>
      </w:r>
    </w:p>
  </w:endnote>
  <w:endnote w:type="continuationSeparator" w:id="0">
    <w:p w:rsidR="000D51FC" w:rsidRDefault="000D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05" w:rsidRPr="00D05007" w:rsidRDefault="00230D05" w:rsidP="00D05007">
    <w:pPr>
      <w:pStyle w:val="Pieddepage"/>
      <w:pBdr>
        <w:top w:val="single" w:sz="4" w:space="1" w:color="auto"/>
      </w:pBdr>
      <w:ind w:right="1512"/>
      <w:jc w:val="center"/>
      <w:rPr>
        <w:rFonts w:ascii="Arial Narrow" w:hAnsi="Arial Narrow"/>
        <w:i/>
        <w:sz w:val="16"/>
        <w:szCs w:val="16"/>
      </w:rPr>
    </w:pPr>
    <w:r w:rsidRPr="0097319B">
      <w:rPr>
        <w:rFonts w:ascii="Arial Narrow" w:hAnsi="Arial Narrow"/>
        <w:sz w:val="16"/>
        <w:szCs w:val="16"/>
      </w:rPr>
      <w:object w:dxaOrig="571" w:dyaOrig="1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.75pt;height:16.3pt" o:ole="" fillcolor="window">
          <v:imagedata r:id="rId1" o:title=""/>
        </v:shape>
        <o:OLEObject Type="Embed" ProgID="Word.Picture.8" ShapeID="_x0000_i1026" DrawAspect="Content" ObjectID="_1591536104" r:id="rId2"/>
      </w:object>
    </w:r>
    <w:r>
      <w:rPr>
        <w:rFonts w:ascii="Arial Narrow" w:hAnsi="Arial Narrow"/>
        <w:i/>
        <w:sz w:val="16"/>
        <w:szCs w:val="16"/>
      </w:rPr>
      <w:t>Discours de clôture</w:t>
    </w:r>
    <w:r w:rsidRPr="0097319B">
      <w:rPr>
        <w:rFonts w:ascii="Arial Narrow" w:hAnsi="Arial Narrow"/>
        <w:i/>
        <w:sz w:val="16"/>
        <w:szCs w:val="16"/>
      </w:rPr>
      <w:t xml:space="preserve"> du Président de la COB</w:t>
    </w:r>
    <w:r>
      <w:rPr>
        <w:rFonts w:ascii="Arial Narrow" w:hAnsi="Arial Narrow"/>
        <w:i/>
        <w:sz w:val="16"/>
        <w:szCs w:val="16"/>
      </w:rPr>
      <w:t xml:space="preserve">AC – </w:t>
    </w:r>
    <w:r w:rsidR="00CA055A" w:rsidRPr="00CA055A">
      <w:rPr>
        <w:rFonts w:ascii="Arial Narrow" w:hAnsi="Arial Narrow"/>
        <w:i/>
        <w:sz w:val="16"/>
        <w:szCs w:val="16"/>
      </w:rPr>
      <w:t>Yaoundé, le 26 juin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252508"/>
      <w:docPartObj>
        <w:docPartGallery w:val="Page Numbers (Bottom of Page)"/>
        <w:docPartUnique/>
      </w:docPartObj>
    </w:sdtPr>
    <w:sdtEndPr/>
    <w:sdtContent>
      <w:p w:rsidR="00FE686A" w:rsidRDefault="00FE68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0D05" w:rsidRDefault="00230D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FC" w:rsidRDefault="000D51FC">
      <w:pPr>
        <w:spacing w:after="0" w:line="240" w:lineRule="auto"/>
      </w:pPr>
      <w:r>
        <w:separator/>
      </w:r>
    </w:p>
  </w:footnote>
  <w:footnote w:type="continuationSeparator" w:id="0">
    <w:p w:rsidR="000D51FC" w:rsidRDefault="000D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05" w:rsidRDefault="00A53180" w:rsidP="00A53180">
    <w:pPr>
      <w:pStyle w:val="En-tte"/>
      <w:jc w:val="center"/>
    </w:pPr>
    <w:r w:rsidRPr="00A53180">
      <w:rPr>
        <w:rFonts w:ascii="Arial Narrow" w:hAnsi="Arial Narrow"/>
        <w:i/>
        <w:sz w:val="16"/>
        <w:szCs w:val="16"/>
      </w:rPr>
      <w:t>Séminaire de  diffusion du nouveau dispositif règlementaire relatif aux conditions d’exercice et de contrôle de l’activité de microfinance dans la CEMAC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9ED"/>
    <w:multiLevelType w:val="hybridMultilevel"/>
    <w:tmpl w:val="C764DEA4"/>
    <w:lvl w:ilvl="0" w:tplc="B526E47A">
      <w:start w:val="13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0912CE"/>
    <w:multiLevelType w:val="hybridMultilevel"/>
    <w:tmpl w:val="3794B398"/>
    <w:lvl w:ilvl="0" w:tplc="5734BED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47"/>
    <w:rsid w:val="00001EC7"/>
    <w:rsid w:val="00002B2E"/>
    <w:rsid w:val="0000314D"/>
    <w:rsid w:val="00003CF3"/>
    <w:rsid w:val="00007656"/>
    <w:rsid w:val="00010DC7"/>
    <w:rsid w:val="00011C88"/>
    <w:rsid w:val="00012EE3"/>
    <w:rsid w:val="00013887"/>
    <w:rsid w:val="000166CE"/>
    <w:rsid w:val="00016A5F"/>
    <w:rsid w:val="00020474"/>
    <w:rsid w:val="00021572"/>
    <w:rsid w:val="00022410"/>
    <w:rsid w:val="00022DD6"/>
    <w:rsid w:val="00030351"/>
    <w:rsid w:val="00031F7D"/>
    <w:rsid w:val="000352BC"/>
    <w:rsid w:val="00041C59"/>
    <w:rsid w:val="0004370A"/>
    <w:rsid w:val="00043719"/>
    <w:rsid w:val="00043FAE"/>
    <w:rsid w:val="00044BE6"/>
    <w:rsid w:val="00046271"/>
    <w:rsid w:val="000462EA"/>
    <w:rsid w:val="00050DBE"/>
    <w:rsid w:val="00053274"/>
    <w:rsid w:val="00055CEA"/>
    <w:rsid w:val="000567FD"/>
    <w:rsid w:val="00060BC3"/>
    <w:rsid w:val="00060E36"/>
    <w:rsid w:val="000626EB"/>
    <w:rsid w:val="00063B73"/>
    <w:rsid w:val="0006416E"/>
    <w:rsid w:val="00065247"/>
    <w:rsid w:val="00065993"/>
    <w:rsid w:val="0006621B"/>
    <w:rsid w:val="00066EA7"/>
    <w:rsid w:val="000672F6"/>
    <w:rsid w:val="000701BE"/>
    <w:rsid w:val="00074EE6"/>
    <w:rsid w:val="00076A1D"/>
    <w:rsid w:val="00076AC6"/>
    <w:rsid w:val="00077C4C"/>
    <w:rsid w:val="0008177E"/>
    <w:rsid w:val="00082C05"/>
    <w:rsid w:val="0008375D"/>
    <w:rsid w:val="0008422C"/>
    <w:rsid w:val="00094093"/>
    <w:rsid w:val="000944BD"/>
    <w:rsid w:val="00095361"/>
    <w:rsid w:val="00095C27"/>
    <w:rsid w:val="0009605C"/>
    <w:rsid w:val="00096DC9"/>
    <w:rsid w:val="000A133F"/>
    <w:rsid w:val="000A29FB"/>
    <w:rsid w:val="000A3D6A"/>
    <w:rsid w:val="000B00AB"/>
    <w:rsid w:val="000B015F"/>
    <w:rsid w:val="000B1854"/>
    <w:rsid w:val="000B51DF"/>
    <w:rsid w:val="000B5D24"/>
    <w:rsid w:val="000B607B"/>
    <w:rsid w:val="000C2391"/>
    <w:rsid w:val="000C29FB"/>
    <w:rsid w:val="000C311F"/>
    <w:rsid w:val="000C3136"/>
    <w:rsid w:val="000C357A"/>
    <w:rsid w:val="000C4A2A"/>
    <w:rsid w:val="000C5E79"/>
    <w:rsid w:val="000C63DA"/>
    <w:rsid w:val="000C74BF"/>
    <w:rsid w:val="000D28E1"/>
    <w:rsid w:val="000D29C7"/>
    <w:rsid w:val="000D51FC"/>
    <w:rsid w:val="000E1087"/>
    <w:rsid w:val="000E1118"/>
    <w:rsid w:val="000E2333"/>
    <w:rsid w:val="000E519E"/>
    <w:rsid w:val="000F16AF"/>
    <w:rsid w:val="000F2A27"/>
    <w:rsid w:val="000F5CD4"/>
    <w:rsid w:val="000F62A3"/>
    <w:rsid w:val="000F685F"/>
    <w:rsid w:val="001002C2"/>
    <w:rsid w:val="00102091"/>
    <w:rsid w:val="0010431F"/>
    <w:rsid w:val="00104E12"/>
    <w:rsid w:val="00105B94"/>
    <w:rsid w:val="00105F86"/>
    <w:rsid w:val="00106A92"/>
    <w:rsid w:val="00116B34"/>
    <w:rsid w:val="001208E4"/>
    <w:rsid w:val="00122C4C"/>
    <w:rsid w:val="001232AF"/>
    <w:rsid w:val="00123B12"/>
    <w:rsid w:val="00123BF2"/>
    <w:rsid w:val="00124597"/>
    <w:rsid w:val="00125297"/>
    <w:rsid w:val="00126187"/>
    <w:rsid w:val="00131FA9"/>
    <w:rsid w:val="00132DD9"/>
    <w:rsid w:val="00140D69"/>
    <w:rsid w:val="0014446E"/>
    <w:rsid w:val="00144877"/>
    <w:rsid w:val="00144AF0"/>
    <w:rsid w:val="00147C1B"/>
    <w:rsid w:val="001563E4"/>
    <w:rsid w:val="001569FD"/>
    <w:rsid w:val="00156F2C"/>
    <w:rsid w:val="0015752A"/>
    <w:rsid w:val="00164D8C"/>
    <w:rsid w:val="0016752E"/>
    <w:rsid w:val="00171ED3"/>
    <w:rsid w:val="00174E67"/>
    <w:rsid w:val="00174E89"/>
    <w:rsid w:val="001754E2"/>
    <w:rsid w:val="00177AF6"/>
    <w:rsid w:val="00177BA4"/>
    <w:rsid w:val="00180A56"/>
    <w:rsid w:val="0018493E"/>
    <w:rsid w:val="0018550F"/>
    <w:rsid w:val="00186DE1"/>
    <w:rsid w:val="00193A4C"/>
    <w:rsid w:val="00197C19"/>
    <w:rsid w:val="001A0C14"/>
    <w:rsid w:val="001A5C21"/>
    <w:rsid w:val="001A6E13"/>
    <w:rsid w:val="001A7B62"/>
    <w:rsid w:val="001B03E8"/>
    <w:rsid w:val="001B06D3"/>
    <w:rsid w:val="001B255D"/>
    <w:rsid w:val="001B2C18"/>
    <w:rsid w:val="001B64F5"/>
    <w:rsid w:val="001B7835"/>
    <w:rsid w:val="001C06BF"/>
    <w:rsid w:val="001C0FF6"/>
    <w:rsid w:val="001D05AF"/>
    <w:rsid w:val="001D2838"/>
    <w:rsid w:val="001D62AE"/>
    <w:rsid w:val="001D66FB"/>
    <w:rsid w:val="001E5423"/>
    <w:rsid w:val="001E7C93"/>
    <w:rsid w:val="001F0F0D"/>
    <w:rsid w:val="001F2914"/>
    <w:rsid w:val="001F2C34"/>
    <w:rsid w:val="001F4738"/>
    <w:rsid w:val="001F573C"/>
    <w:rsid w:val="002028E9"/>
    <w:rsid w:val="002037F7"/>
    <w:rsid w:val="002042BF"/>
    <w:rsid w:val="0020590E"/>
    <w:rsid w:val="00211B15"/>
    <w:rsid w:val="00213883"/>
    <w:rsid w:val="00216334"/>
    <w:rsid w:val="002202F4"/>
    <w:rsid w:val="002204ED"/>
    <w:rsid w:val="00224478"/>
    <w:rsid w:val="002246E7"/>
    <w:rsid w:val="00226E97"/>
    <w:rsid w:val="00230D05"/>
    <w:rsid w:val="00232C8B"/>
    <w:rsid w:val="0024196A"/>
    <w:rsid w:val="00242493"/>
    <w:rsid w:val="00245297"/>
    <w:rsid w:val="002455CE"/>
    <w:rsid w:val="002468EC"/>
    <w:rsid w:val="00250664"/>
    <w:rsid w:val="002513A6"/>
    <w:rsid w:val="00254799"/>
    <w:rsid w:val="002617A3"/>
    <w:rsid w:val="002632B1"/>
    <w:rsid w:val="0026352E"/>
    <w:rsid w:val="00265027"/>
    <w:rsid w:val="002651D7"/>
    <w:rsid w:val="002665D1"/>
    <w:rsid w:val="00266A4C"/>
    <w:rsid w:val="00267B45"/>
    <w:rsid w:val="00267DC7"/>
    <w:rsid w:val="00272031"/>
    <w:rsid w:val="0027345B"/>
    <w:rsid w:val="00276BC5"/>
    <w:rsid w:val="00282199"/>
    <w:rsid w:val="002913BC"/>
    <w:rsid w:val="00295821"/>
    <w:rsid w:val="0029666B"/>
    <w:rsid w:val="0029769E"/>
    <w:rsid w:val="002A2E2E"/>
    <w:rsid w:val="002A5253"/>
    <w:rsid w:val="002B03E1"/>
    <w:rsid w:val="002B0F1A"/>
    <w:rsid w:val="002B1AB3"/>
    <w:rsid w:val="002B228B"/>
    <w:rsid w:val="002B5219"/>
    <w:rsid w:val="002B5634"/>
    <w:rsid w:val="002B714E"/>
    <w:rsid w:val="002B7383"/>
    <w:rsid w:val="002B7E34"/>
    <w:rsid w:val="002C11B1"/>
    <w:rsid w:val="002C12B2"/>
    <w:rsid w:val="002C593C"/>
    <w:rsid w:val="002D3724"/>
    <w:rsid w:val="002D37B0"/>
    <w:rsid w:val="002D394C"/>
    <w:rsid w:val="002D45C5"/>
    <w:rsid w:val="002D4E15"/>
    <w:rsid w:val="002D5B5E"/>
    <w:rsid w:val="002D786F"/>
    <w:rsid w:val="002D7B1E"/>
    <w:rsid w:val="002E39A3"/>
    <w:rsid w:val="002F19DD"/>
    <w:rsid w:val="002F3481"/>
    <w:rsid w:val="002F7C0A"/>
    <w:rsid w:val="003005EF"/>
    <w:rsid w:val="00301A15"/>
    <w:rsid w:val="00301DC4"/>
    <w:rsid w:val="0031004D"/>
    <w:rsid w:val="00314549"/>
    <w:rsid w:val="00316289"/>
    <w:rsid w:val="00316611"/>
    <w:rsid w:val="00321793"/>
    <w:rsid w:val="003233F0"/>
    <w:rsid w:val="0032395F"/>
    <w:rsid w:val="00326C59"/>
    <w:rsid w:val="0033033B"/>
    <w:rsid w:val="0033033F"/>
    <w:rsid w:val="00334106"/>
    <w:rsid w:val="003405C2"/>
    <w:rsid w:val="003436A0"/>
    <w:rsid w:val="00346043"/>
    <w:rsid w:val="0034688A"/>
    <w:rsid w:val="00346E5A"/>
    <w:rsid w:val="00346FF1"/>
    <w:rsid w:val="00354568"/>
    <w:rsid w:val="003546C8"/>
    <w:rsid w:val="0035563A"/>
    <w:rsid w:val="0036148E"/>
    <w:rsid w:val="00362E6F"/>
    <w:rsid w:val="00362E8C"/>
    <w:rsid w:val="003639A6"/>
    <w:rsid w:val="00363BB6"/>
    <w:rsid w:val="003649BA"/>
    <w:rsid w:val="003650C4"/>
    <w:rsid w:val="00366867"/>
    <w:rsid w:val="0036797E"/>
    <w:rsid w:val="0037426A"/>
    <w:rsid w:val="003746FB"/>
    <w:rsid w:val="0037523E"/>
    <w:rsid w:val="00380F16"/>
    <w:rsid w:val="00385F32"/>
    <w:rsid w:val="00390B09"/>
    <w:rsid w:val="003912F4"/>
    <w:rsid w:val="00392942"/>
    <w:rsid w:val="003A0D9D"/>
    <w:rsid w:val="003A0DA9"/>
    <w:rsid w:val="003A154F"/>
    <w:rsid w:val="003A2187"/>
    <w:rsid w:val="003A2505"/>
    <w:rsid w:val="003A4F11"/>
    <w:rsid w:val="003A572A"/>
    <w:rsid w:val="003A6575"/>
    <w:rsid w:val="003A7FDA"/>
    <w:rsid w:val="003B0794"/>
    <w:rsid w:val="003B3154"/>
    <w:rsid w:val="003B547D"/>
    <w:rsid w:val="003B7C96"/>
    <w:rsid w:val="003C3D38"/>
    <w:rsid w:val="003C4C51"/>
    <w:rsid w:val="003C7F05"/>
    <w:rsid w:val="003D204E"/>
    <w:rsid w:val="003D2489"/>
    <w:rsid w:val="003D5393"/>
    <w:rsid w:val="003D7232"/>
    <w:rsid w:val="003F29AF"/>
    <w:rsid w:val="004005D1"/>
    <w:rsid w:val="00400C26"/>
    <w:rsid w:val="00405931"/>
    <w:rsid w:val="00406A38"/>
    <w:rsid w:val="004114C4"/>
    <w:rsid w:val="00412A66"/>
    <w:rsid w:val="004137EA"/>
    <w:rsid w:val="0041538F"/>
    <w:rsid w:val="00415615"/>
    <w:rsid w:val="00417795"/>
    <w:rsid w:val="00420E45"/>
    <w:rsid w:val="004214DC"/>
    <w:rsid w:val="00421F78"/>
    <w:rsid w:val="004220C4"/>
    <w:rsid w:val="00422481"/>
    <w:rsid w:val="0042423E"/>
    <w:rsid w:val="0043512C"/>
    <w:rsid w:val="00435768"/>
    <w:rsid w:val="00435B4B"/>
    <w:rsid w:val="00436C9E"/>
    <w:rsid w:val="00440260"/>
    <w:rsid w:val="0044120E"/>
    <w:rsid w:val="0044324B"/>
    <w:rsid w:val="00443F47"/>
    <w:rsid w:val="00445AEE"/>
    <w:rsid w:val="0044654A"/>
    <w:rsid w:val="004512DA"/>
    <w:rsid w:val="00454C8E"/>
    <w:rsid w:val="00454CC8"/>
    <w:rsid w:val="00456162"/>
    <w:rsid w:val="004624F6"/>
    <w:rsid w:val="004654D2"/>
    <w:rsid w:val="00465752"/>
    <w:rsid w:val="00466423"/>
    <w:rsid w:val="004674D8"/>
    <w:rsid w:val="00472D08"/>
    <w:rsid w:val="00473D45"/>
    <w:rsid w:val="004741C6"/>
    <w:rsid w:val="004762ED"/>
    <w:rsid w:val="004771E3"/>
    <w:rsid w:val="004804B8"/>
    <w:rsid w:val="0048130F"/>
    <w:rsid w:val="004819F8"/>
    <w:rsid w:val="00484487"/>
    <w:rsid w:val="00484856"/>
    <w:rsid w:val="00486DAF"/>
    <w:rsid w:val="00490353"/>
    <w:rsid w:val="00490840"/>
    <w:rsid w:val="00490C34"/>
    <w:rsid w:val="00491676"/>
    <w:rsid w:val="00491949"/>
    <w:rsid w:val="00492AA3"/>
    <w:rsid w:val="0049567B"/>
    <w:rsid w:val="0049576F"/>
    <w:rsid w:val="0049715E"/>
    <w:rsid w:val="004A06FC"/>
    <w:rsid w:val="004A24E9"/>
    <w:rsid w:val="004A34F7"/>
    <w:rsid w:val="004A58CF"/>
    <w:rsid w:val="004A63A6"/>
    <w:rsid w:val="004B064C"/>
    <w:rsid w:val="004B13F5"/>
    <w:rsid w:val="004B1C2A"/>
    <w:rsid w:val="004B449A"/>
    <w:rsid w:val="004B5066"/>
    <w:rsid w:val="004B5DA1"/>
    <w:rsid w:val="004B6963"/>
    <w:rsid w:val="004B7C9A"/>
    <w:rsid w:val="004C034D"/>
    <w:rsid w:val="004C05C5"/>
    <w:rsid w:val="004C0874"/>
    <w:rsid w:val="004C614B"/>
    <w:rsid w:val="004C6DF8"/>
    <w:rsid w:val="004D0B85"/>
    <w:rsid w:val="004D1761"/>
    <w:rsid w:val="004D256D"/>
    <w:rsid w:val="004D30FC"/>
    <w:rsid w:val="004D334F"/>
    <w:rsid w:val="004D7079"/>
    <w:rsid w:val="004E6C0A"/>
    <w:rsid w:val="004E7616"/>
    <w:rsid w:val="004E767E"/>
    <w:rsid w:val="004F010B"/>
    <w:rsid w:val="004F6977"/>
    <w:rsid w:val="004F744D"/>
    <w:rsid w:val="004F7E24"/>
    <w:rsid w:val="004F7F59"/>
    <w:rsid w:val="00504130"/>
    <w:rsid w:val="00505174"/>
    <w:rsid w:val="00505B19"/>
    <w:rsid w:val="00506207"/>
    <w:rsid w:val="00506BAF"/>
    <w:rsid w:val="005100B4"/>
    <w:rsid w:val="00510B3F"/>
    <w:rsid w:val="0051105D"/>
    <w:rsid w:val="005201FF"/>
    <w:rsid w:val="00521F5C"/>
    <w:rsid w:val="00525B36"/>
    <w:rsid w:val="00525BB6"/>
    <w:rsid w:val="005262C9"/>
    <w:rsid w:val="00527960"/>
    <w:rsid w:val="005308AF"/>
    <w:rsid w:val="00530AD5"/>
    <w:rsid w:val="00530F9B"/>
    <w:rsid w:val="005349D9"/>
    <w:rsid w:val="0053523B"/>
    <w:rsid w:val="00535583"/>
    <w:rsid w:val="005423A4"/>
    <w:rsid w:val="00545603"/>
    <w:rsid w:val="00552627"/>
    <w:rsid w:val="00561E45"/>
    <w:rsid w:val="00563551"/>
    <w:rsid w:val="005672C2"/>
    <w:rsid w:val="00567532"/>
    <w:rsid w:val="0057241D"/>
    <w:rsid w:val="005744AA"/>
    <w:rsid w:val="0057728E"/>
    <w:rsid w:val="00577B79"/>
    <w:rsid w:val="00587862"/>
    <w:rsid w:val="00590481"/>
    <w:rsid w:val="00591AF0"/>
    <w:rsid w:val="00592E0B"/>
    <w:rsid w:val="00594D04"/>
    <w:rsid w:val="00597604"/>
    <w:rsid w:val="005A0B84"/>
    <w:rsid w:val="005A38FE"/>
    <w:rsid w:val="005A6FA7"/>
    <w:rsid w:val="005B05FB"/>
    <w:rsid w:val="005B3939"/>
    <w:rsid w:val="005B476D"/>
    <w:rsid w:val="005B5369"/>
    <w:rsid w:val="005C33AB"/>
    <w:rsid w:val="005C5230"/>
    <w:rsid w:val="005C64E7"/>
    <w:rsid w:val="005C7163"/>
    <w:rsid w:val="005D0957"/>
    <w:rsid w:val="005D215A"/>
    <w:rsid w:val="005D5C3F"/>
    <w:rsid w:val="005E2A61"/>
    <w:rsid w:val="005E4D6A"/>
    <w:rsid w:val="005E6E25"/>
    <w:rsid w:val="005F02AB"/>
    <w:rsid w:val="005F2706"/>
    <w:rsid w:val="005F46C5"/>
    <w:rsid w:val="005F7401"/>
    <w:rsid w:val="006057D9"/>
    <w:rsid w:val="00605888"/>
    <w:rsid w:val="00605C1F"/>
    <w:rsid w:val="00607D80"/>
    <w:rsid w:val="00607F82"/>
    <w:rsid w:val="006116DA"/>
    <w:rsid w:val="0061655C"/>
    <w:rsid w:val="00617346"/>
    <w:rsid w:val="00620947"/>
    <w:rsid w:val="00621857"/>
    <w:rsid w:val="00621E89"/>
    <w:rsid w:val="00623B68"/>
    <w:rsid w:val="00624C26"/>
    <w:rsid w:val="00624CF7"/>
    <w:rsid w:val="006267FB"/>
    <w:rsid w:val="006274F4"/>
    <w:rsid w:val="006278E7"/>
    <w:rsid w:val="00627F94"/>
    <w:rsid w:val="00635352"/>
    <w:rsid w:val="0063682F"/>
    <w:rsid w:val="006373CF"/>
    <w:rsid w:val="00637510"/>
    <w:rsid w:val="00641466"/>
    <w:rsid w:val="00643EC4"/>
    <w:rsid w:val="0064752B"/>
    <w:rsid w:val="00647965"/>
    <w:rsid w:val="00653340"/>
    <w:rsid w:val="00653388"/>
    <w:rsid w:val="00662C87"/>
    <w:rsid w:val="0067004B"/>
    <w:rsid w:val="00670A61"/>
    <w:rsid w:val="00673F63"/>
    <w:rsid w:val="00674029"/>
    <w:rsid w:val="0067402E"/>
    <w:rsid w:val="00674A91"/>
    <w:rsid w:val="006753FE"/>
    <w:rsid w:val="006774F5"/>
    <w:rsid w:val="00682C78"/>
    <w:rsid w:val="00691802"/>
    <w:rsid w:val="00692F54"/>
    <w:rsid w:val="00693365"/>
    <w:rsid w:val="006937EB"/>
    <w:rsid w:val="00694066"/>
    <w:rsid w:val="00695B0E"/>
    <w:rsid w:val="006964C4"/>
    <w:rsid w:val="00696CA7"/>
    <w:rsid w:val="006A21AE"/>
    <w:rsid w:val="006A23D0"/>
    <w:rsid w:val="006A4A22"/>
    <w:rsid w:val="006A6B78"/>
    <w:rsid w:val="006B1E3C"/>
    <w:rsid w:val="006B23A1"/>
    <w:rsid w:val="006B3A22"/>
    <w:rsid w:val="006B6FC1"/>
    <w:rsid w:val="006C0230"/>
    <w:rsid w:val="006C2667"/>
    <w:rsid w:val="006C4537"/>
    <w:rsid w:val="006C5BE9"/>
    <w:rsid w:val="006C60C7"/>
    <w:rsid w:val="006C6EBD"/>
    <w:rsid w:val="006D0391"/>
    <w:rsid w:val="006D100C"/>
    <w:rsid w:val="006D1A5E"/>
    <w:rsid w:val="006D2F3A"/>
    <w:rsid w:val="006D363B"/>
    <w:rsid w:val="006D41C8"/>
    <w:rsid w:val="006D54FE"/>
    <w:rsid w:val="006D5684"/>
    <w:rsid w:val="006D7C5E"/>
    <w:rsid w:val="006E06E9"/>
    <w:rsid w:val="006E1CFC"/>
    <w:rsid w:val="006E3C1F"/>
    <w:rsid w:val="006E4CCB"/>
    <w:rsid w:val="006E56F7"/>
    <w:rsid w:val="006E780B"/>
    <w:rsid w:val="006E7AA3"/>
    <w:rsid w:val="006F066A"/>
    <w:rsid w:val="006F2ED1"/>
    <w:rsid w:val="006F3E8F"/>
    <w:rsid w:val="006F779A"/>
    <w:rsid w:val="00700A68"/>
    <w:rsid w:val="0070247A"/>
    <w:rsid w:val="00703450"/>
    <w:rsid w:val="007125BD"/>
    <w:rsid w:val="0071403B"/>
    <w:rsid w:val="00717C56"/>
    <w:rsid w:val="00720D6F"/>
    <w:rsid w:val="00720DAB"/>
    <w:rsid w:val="0072229B"/>
    <w:rsid w:val="0073190A"/>
    <w:rsid w:val="00732538"/>
    <w:rsid w:val="007331FD"/>
    <w:rsid w:val="00733BC2"/>
    <w:rsid w:val="0074155B"/>
    <w:rsid w:val="00741CA6"/>
    <w:rsid w:val="007441F2"/>
    <w:rsid w:val="00744BDA"/>
    <w:rsid w:val="007452C3"/>
    <w:rsid w:val="00747014"/>
    <w:rsid w:val="00747B40"/>
    <w:rsid w:val="0075691D"/>
    <w:rsid w:val="00761C44"/>
    <w:rsid w:val="0076294D"/>
    <w:rsid w:val="00764EC1"/>
    <w:rsid w:val="00767FD9"/>
    <w:rsid w:val="00774193"/>
    <w:rsid w:val="007764B9"/>
    <w:rsid w:val="00777D87"/>
    <w:rsid w:val="00784E6A"/>
    <w:rsid w:val="00785754"/>
    <w:rsid w:val="007865A7"/>
    <w:rsid w:val="007907A0"/>
    <w:rsid w:val="00791161"/>
    <w:rsid w:val="00793D8D"/>
    <w:rsid w:val="00794059"/>
    <w:rsid w:val="00796991"/>
    <w:rsid w:val="00796E10"/>
    <w:rsid w:val="007A0F92"/>
    <w:rsid w:val="007A1064"/>
    <w:rsid w:val="007A153D"/>
    <w:rsid w:val="007A1F6C"/>
    <w:rsid w:val="007A331F"/>
    <w:rsid w:val="007A4612"/>
    <w:rsid w:val="007A571F"/>
    <w:rsid w:val="007B3EFD"/>
    <w:rsid w:val="007C1142"/>
    <w:rsid w:val="007C1AB2"/>
    <w:rsid w:val="007C23F9"/>
    <w:rsid w:val="007C3C8A"/>
    <w:rsid w:val="007C63FF"/>
    <w:rsid w:val="007D07CC"/>
    <w:rsid w:val="007D0B41"/>
    <w:rsid w:val="007D40D0"/>
    <w:rsid w:val="007D48E6"/>
    <w:rsid w:val="007E117B"/>
    <w:rsid w:val="007E4FE0"/>
    <w:rsid w:val="007F1AE7"/>
    <w:rsid w:val="007F436C"/>
    <w:rsid w:val="007F46BE"/>
    <w:rsid w:val="007F5020"/>
    <w:rsid w:val="008005DC"/>
    <w:rsid w:val="00800AE0"/>
    <w:rsid w:val="00803C61"/>
    <w:rsid w:val="008041F6"/>
    <w:rsid w:val="008062B3"/>
    <w:rsid w:val="0080750B"/>
    <w:rsid w:val="00810DDA"/>
    <w:rsid w:val="008158EE"/>
    <w:rsid w:val="00816535"/>
    <w:rsid w:val="00817693"/>
    <w:rsid w:val="00820AD9"/>
    <w:rsid w:val="00821CFE"/>
    <w:rsid w:val="008223FB"/>
    <w:rsid w:val="00823DA3"/>
    <w:rsid w:val="00824AA9"/>
    <w:rsid w:val="00826401"/>
    <w:rsid w:val="008273DD"/>
    <w:rsid w:val="00827CF3"/>
    <w:rsid w:val="00832499"/>
    <w:rsid w:val="0083262E"/>
    <w:rsid w:val="00832D05"/>
    <w:rsid w:val="00833FC5"/>
    <w:rsid w:val="00835D78"/>
    <w:rsid w:val="00837A7C"/>
    <w:rsid w:val="00843567"/>
    <w:rsid w:val="00844837"/>
    <w:rsid w:val="0085454A"/>
    <w:rsid w:val="008573C4"/>
    <w:rsid w:val="008603DE"/>
    <w:rsid w:val="008612F8"/>
    <w:rsid w:val="008625F5"/>
    <w:rsid w:val="008650E6"/>
    <w:rsid w:val="00865BF2"/>
    <w:rsid w:val="00867357"/>
    <w:rsid w:val="00871C06"/>
    <w:rsid w:val="00874021"/>
    <w:rsid w:val="008740A7"/>
    <w:rsid w:val="008751B9"/>
    <w:rsid w:val="00880733"/>
    <w:rsid w:val="00882C68"/>
    <w:rsid w:val="0088583B"/>
    <w:rsid w:val="00890EE2"/>
    <w:rsid w:val="0089220A"/>
    <w:rsid w:val="00893843"/>
    <w:rsid w:val="00897D76"/>
    <w:rsid w:val="008A0A4E"/>
    <w:rsid w:val="008A0CB0"/>
    <w:rsid w:val="008A16A3"/>
    <w:rsid w:val="008A5FAD"/>
    <w:rsid w:val="008A5FE8"/>
    <w:rsid w:val="008A6A62"/>
    <w:rsid w:val="008A7078"/>
    <w:rsid w:val="008B05FF"/>
    <w:rsid w:val="008B082F"/>
    <w:rsid w:val="008B215E"/>
    <w:rsid w:val="008B3032"/>
    <w:rsid w:val="008B3FAC"/>
    <w:rsid w:val="008B7703"/>
    <w:rsid w:val="008C49B5"/>
    <w:rsid w:val="008C537B"/>
    <w:rsid w:val="008C5CEE"/>
    <w:rsid w:val="008C5ED9"/>
    <w:rsid w:val="008C63D6"/>
    <w:rsid w:val="008C6E9E"/>
    <w:rsid w:val="008C7AC5"/>
    <w:rsid w:val="008D012E"/>
    <w:rsid w:val="008D3C62"/>
    <w:rsid w:val="008E14A1"/>
    <w:rsid w:val="008E4D0A"/>
    <w:rsid w:val="008E582F"/>
    <w:rsid w:val="008E6311"/>
    <w:rsid w:val="008E662A"/>
    <w:rsid w:val="008F2268"/>
    <w:rsid w:val="008F764C"/>
    <w:rsid w:val="00900302"/>
    <w:rsid w:val="009007AA"/>
    <w:rsid w:val="009035F8"/>
    <w:rsid w:val="0090415B"/>
    <w:rsid w:val="009111A9"/>
    <w:rsid w:val="00911890"/>
    <w:rsid w:val="0091248A"/>
    <w:rsid w:val="009125A0"/>
    <w:rsid w:val="00912C19"/>
    <w:rsid w:val="0091356F"/>
    <w:rsid w:val="00915FC0"/>
    <w:rsid w:val="0092226F"/>
    <w:rsid w:val="00926F4A"/>
    <w:rsid w:val="0093016F"/>
    <w:rsid w:val="0093113A"/>
    <w:rsid w:val="00932229"/>
    <w:rsid w:val="00933095"/>
    <w:rsid w:val="00933345"/>
    <w:rsid w:val="009348E2"/>
    <w:rsid w:val="00935C05"/>
    <w:rsid w:val="00936E12"/>
    <w:rsid w:val="0094180D"/>
    <w:rsid w:val="009422D7"/>
    <w:rsid w:val="00943BF6"/>
    <w:rsid w:val="009453D9"/>
    <w:rsid w:val="00946DE0"/>
    <w:rsid w:val="0094737B"/>
    <w:rsid w:val="00951B4A"/>
    <w:rsid w:val="00953222"/>
    <w:rsid w:val="0095577B"/>
    <w:rsid w:val="00962965"/>
    <w:rsid w:val="0096480A"/>
    <w:rsid w:val="00966EEB"/>
    <w:rsid w:val="009700EB"/>
    <w:rsid w:val="009714A9"/>
    <w:rsid w:val="00971CBF"/>
    <w:rsid w:val="00972347"/>
    <w:rsid w:val="0097319B"/>
    <w:rsid w:val="00973B2F"/>
    <w:rsid w:val="00983B4C"/>
    <w:rsid w:val="00986ACE"/>
    <w:rsid w:val="0099059A"/>
    <w:rsid w:val="00991C35"/>
    <w:rsid w:val="009A1D71"/>
    <w:rsid w:val="009A32FC"/>
    <w:rsid w:val="009A5B4D"/>
    <w:rsid w:val="009A60BF"/>
    <w:rsid w:val="009A6736"/>
    <w:rsid w:val="009A791A"/>
    <w:rsid w:val="009B04C1"/>
    <w:rsid w:val="009B48A6"/>
    <w:rsid w:val="009B4ED1"/>
    <w:rsid w:val="009B4F41"/>
    <w:rsid w:val="009B7545"/>
    <w:rsid w:val="009B76FB"/>
    <w:rsid w:val="009C0AAF"/>
    <w:rsid w:val="009C1D41"/>
    <w:rsid w:val="009C2311"/>
    <w:rsid w:val="009C2967"/>
    <w:rsid w:val="009C4C82"/>
    <w:rsid w:val="009C54CD"/>
    <w:rsid w:val="009C7BEB"/>
    <w:rsid w:val="009D452C"/>
    <w:rsid w:val="009D534F"/>
    <w:rsid w:val="009D7EA9"/>
    <w:rsid w:val="009D7F10"/>
    <w:rsid w:val="009E0140"/>
    <w:rsid w:val="009E30A9"/>
    <w:rsid w:val="009E3976"/>
    <w:rsid w:val="009E3C4A"/>
    <w:rsid w:val="009E4672"/>
    <w:rsid w:val="009F0F3B"/>
    <w:rsid w:val="009F1245"/>
    <w:rsid w:val="009F3A8E"/>
    <w:rsid w:val="009F3ECD"/>
    <w:rsid w:val="009F47BB"/>
    <w:rsid w:val="00A13BB9"/>
    <w:rsid w:val="00A1481A"/>
    <w:rsid w:val="00A17A3C"/>
    <w:rsid w:val="00A25768"/>
    <w:rsid w:val="00A2609D"/>
    <w:rsid w:val="00A266B0"/>
    <w:rsid w:val="00A27575"/>
    <w:rsid w:val="00A326F1"/>
    <w:rsid w:val="00A33D60"/>
    <w:rsid w:val="00A35328"/>
    <w:rsid w:val="00A35BE4"/>
    <w:rsid w:val="00A35D6A"/>
    <w:rsid w:val="00A36D26"/>
    <w:rsid w:val="00A36FC8"/>
    <w:rsid w:val="00A449A5"/>
    <w:rsid w:val="00A45544"/>
    <w:rsid w:val="00A45720"/>
    <w:rsid w:val="00A503B3"/>
    <w:rsid w:val="00A51DA2"/>
    <w:rsid w:val="00A53180"/>
    <w:rsid w:val="00A56432"/>
    <w:rsid w:val="00A6206D"/>
    <w:rsid w:val="00A62821"/>
    <w:rsid w:val="00A63097"/>
    <w:rsid w:val="00A63B82"/>
    <w:rsid w:val="00A64518"/>
    <w:rsid w:val="00A712A3"/>
    <w:rsid w:val="00A724C4"/>
    <w:rsid w:val="00A72BA6"/>
    <w:rsid w:val="00A76EAE"/>
    <w:rsid w:val="00A77BEB"/>
    <w:rsid w:val="00A81F2E"/>
    <w:rsid w:val="00A82994"/>
    <w:rsid w:val="00A86700"/>
    <w:rsid w:val="00A86A80"/>
    <w:rsid w:val="00A9113A"/>
    <w:rsid w:val="00A91894"/>
    <w:rsid w:val="00A923FC"/>
    <w:rsid w:val="00A943CB"/>
    <w:rsid w:val="00A95462"/>
    <w:rsid w:val="00AA04BF"/>
    <w:rsid w:val="00AA1FD7"/>
    <w:rsid w:val="00AA315C"/>
    <w:rsid w:val="00AA3621"/>
    <w:rsid w:val="00AA44C5"/>
    <w:rsid w:val="00AA58CB"/>
    <w:rsid w:val="00AA5C67"/>
    <w:rsid w:val="00AB102F"/>
    <w:rsid w:val="00AB1593"/>
    <w:rsid w:val="00AB3475"/>
    <w:rsid w:val="00AB53A5"/>
    <w:rsid w:val="00AB64A9"/>
    <w:rsid w:val="00AB685E"/>
    <w:rsid w:val="00AB7777"/>
    <w:rsid w:val="00AC0897"/>
    <w:rsid w:val="00AC4A1C"/>
    <w:rsid w:val="00AC5E3F"/>
    <w:rsid w:val="00AC662E"/>
    <w:rsid w:val="00AD1D75"/>
    <w:rsid w:val="00AD29FF"/>
    <w:rsid w:val="00AD3A5B"/>
    <w:rsid w:val="00AD4DD8"/>
    <w:rsid w:val="00AD64C2"/>
    <w:rsid w:val="00AD761E"/>
    <w:rsid w:val="00AE7ADC"/>
    <w:rsid w:val="00AF392E"/>
    <w:rsid w:val="00AF4955"/>
    <w:rsid w:val="00AF7AEB"/>
    <w:rsid w:val="00B063B9"/>
    <w:rsid w:val="00B06FCE"/>
    <w:rsid w:val="00B07D21"/>
    <w:rsid w:val="00B102A4"/>
    <w:rsid w:val="00B11760"/>
    <w:rsid w:val="00B1280C"/>
    <w:rsid w:val="00B15147"/>
    <w:rsid w:val="00B20A42"/>
    <w:rsid w:val="00B20DCF"/>
    <w:rsid w:val="00B21C04"/>
    <w:rsid w:val="00B264BD"/>
    <w:rsid w:val="00B26D38"/>
    <w:rsid w:val="00B26DCB"/>
    <w:rsid w:val="00B27C03"/>
    <w:rsid w:val="00B33FD3"/>
    <w:rsid w:val="00B37A9B"/>
    <w:rsid w:val="00B37D1D"/>
    <w:rsid w:val="00B4121F"/>
    <w:rsid w:val="00B41377"/>
    <w:rsid w:val="00B4475F"/>
    <w:rsid w:val="00B44ADC"/>
    <w:rsid w:val="00B470DA"/>
    <w:rsid w:val="00B51F6E"/>
    <w:rsid w:val="00B55C0F"/>
    <w:rsid w:val="00B61003"/>
    <w:rsid w:val="00B61E69"/>
    <w:rsid w:val="00B62ACA"/>
    <w:rsid w:val="00B62B01"/>
    <w:rsid w:val="00B639EE"/>
    <w:rsid w:val="00B65787"/>
    <w:rsid w:val="00B65960"/>
    <w:rsid w:val="00B71955"/>
    <w:rsid w:val="00B7218E"/>
    <w:rsid w:val="00B7339F"/>
    <w:rsid w:val="00B73842"/>
    <w:rsid w:val="00B74405"/>
    <w:rsid w:val="00B75B16"/>
    <w:rsid w:val="00B7727E"/>
    <w:rsid w:val="00B82BDE"/>
    <w:rsid w:val="00B82EBD"/>
    <w:rsid w:val="00B84CEE"/>
    <w:rsid w:val="00B85828"/>
    <w:rsid w:val="00B858F6"/>
    <w:rsid w:val="00B867EC"/>
    <w:rsid w:val="00B93A7C"/>
    <w:rsid w:val="00B969DF"/>
    <w:rsid w:val="00B97BA3"/>
    <w:rsid w:val="00BA1724"/>
    <w:rsid w:val="00BA30F1"/>
    <w:rsid w:val="00BA563A"/>
    <w:rsid w:val="00BA59E1"/>
    <w:rsid w:val="00BA67D0"/>
    <w:rsid w:val="00BA6B81"/>
    <w:rsid w:val="00BA6C3D"/>
    <w:rsid w:val="00BB0EF3"/>
    <w:rsid w:val="00BB1D7E"/>
    <w:rsid w:val="00BB3D6D"/>
    <w:rsid w:val="00BB3E05"/>
    <w:rsid w:val="00BB7BCC"/>
    <w:rsid w:val="00BC2766"/>
    <w:rsid w:val="00BC50BD"/>
    <w:rsid w:val="00BC5AAC"/>
    <w:rsid w:val="00BC6B5E"/>
    <w:rsid w:val="00BC7839"/>
    <w:rsid w:val="00BD10EE"/>
    <w:rsid w:val="00BD27DB"/>
    <w:rsid w:val="00BD39CF"/>
    <w:rsid w:val="00BD60DA"/>
    <w:rsid w:val="00BD7C0B"/>
    <w:rsid w:val="00BE1E37"/>
    <w:rsid w:val="00BE6D14"/>
    <w:rsid w:val="00BE7A24"/>
    <w:rsid w:val="00BF0B22"/>
    <w:rsid w:val="00BF4774"/>
    <w:rsid w:val="00BF5116"/>
    <w:rsid w:val="00BF5829"/>
    <w:rsid w:val="00BF6AAD"/>
    <w:rsid w:val="00BF6CBB"/>
    <w:rsid w:val="00BF761B"/>
    <w:rsid w:val="00C0071A"/>
    <w:rsid w:val="00C01AD1"/>
    <w:rsid w:val="00C0473B"/>
    <w:rsid w:val="00C06514"/>
    <w:rsid w:val="00C13A69"/>
    <w:rsid w:val="00C13E22"/>
    <w:rsid w:val="00C14570"/>
    <w:rsid w:val="00C14B8B"/>
    <w:rsid w:val="00C1581D"/>
    <w:rsid w:val="00C16147"/>
    <w:rsid w:val="00C170D7"/>
    <w:rsid w:val="00C17FA7"/>
    <w:rsid w:val="00C22385"/>
    <w:rsid w:val="00C24BFD"/>
    <w:rsid w:val="00C24DE5"/>
    <w:rsid w:val="00C25193"/>
    <w:rsid w:val="00C25302"/>
    <w:rsid w:val="00C25476"/>
    <w:rsid w:val="00C3214E"/>
    <w:rsid w:val="00C34434"/>
    <w:rsid w:val="00C35305"/>
    <w:rsid w:val="00C45249"/>
    <w:rsid w:val="00C45417"/>
    <w:rsid w:val="00C46BDC"/>
    <w:rsid w:val="00C4701B"/>
    <w:rsid w:val="00C5030C"/>
    <w:rsid w:val="00C51A33"/>
    <w:rsid w:val="00C54DF3"/>
    <w:rsid w:val="00C56677"/>
    <w:rsid w:val="00C568A3"/>
    <w:rsid w:val="00C57C89"/>
    <w:rsid w:val="00C609A0"/>
    <w:rsid w:val="00C623E3"/>
    <w:rsid w:val="00C63C4B"/>
    <w:rsid w:val="00C6458D"/>
    <w:rsid w:val="00C6477E"/>
    <w:rsid w:val="00C64E2C"/>
    <w:rsid w:val="00C66575"/>
    <w:rsid w:val="00C71520"/>
    <w:rsid w:val="00C72F9B"/>
    <w:rsid w:val="00C759F0"/>
    <w:rsid w:val="00C767DE"/>
    <w:rsid w:val="00C773F2"/>
    <w:rsid w:val="00C814CD"/>
    <w:rsid w:val="00C838DF"/>
    <w:rsid w:val="00C851F0"/>
    <w:rsid w:val="00C8773F"/>
    <w:rsid w:val="00C8796C"/>
    <w:rsid w:val="00C92FF5"/>
    <w:rsid w:val="00C94EA6"/>
    <w:rsid w:val="00C9528B"/>
    <w:rsid w:val="00C96D1E"/>
    <w:rsid w:val="00CA02AC"/>
    <w:rsid w:val="00CA02E5"/>
    <w:rsid w:val="00CA0336"/>
    <w:rsid w:val="00CA055A"/>
    <w:rsid w:val="00CA190A"/>
    <w:rsid w:val="00CA1B08"/>
    <w:rsid w:val="00CA53E8"/>
    <w:rsid w:val="00CA77D2"/>
    <w:rsid w:val="00CA787D"/>
    <w:rsid w:val="00CD0E67"/>
    <w:rsid w:val="00CD36A2"/>
    <w:rsid w:val="00CD37D1"/>
    <w:rsid w:val="00CD5F1B"/>
    <w:rsid w:val="00CE0D83"/>
    <w:rsid w:val="00CE1E45"/>
    <w:rsid w:val="00CE4A27"/>
    <w:rsid w:val="00CE6028"/>
    <w:rsid w:val="00CE7A1A"/>
    <w:rsid w:val="00CF1A11"/>
    <w:rsid w:val="00CF4880"/>
    <w:rsid w:val="00CF75E5"/>
    <w:rsid w:val="00D001C1"/>
    <w:rsid w:val="00D028FF"/>
    <w:rsid w:val="00D05007"/>
    <w:rsid w:val="00D06276"/>
    <w:rsid w:val="00D06C51"/>
    <w:rsid w:val="00D07A38"/>
    <w:rsid w:val="00D10139"/>
    <w:rsid w:val="00D101B0"/>
    <w:rsid w:val="00D109B9"/>
    <w:rsid w:val="00D11305"/>
    <w:rsid w:val="00D1245A"/>
    <w:rsid w:val="00D147B8"/>
    <w:rsid w:val="00D1519B"/>
    <w:rsid w:val="00D16097"/>
    <w:rsid w:val="00D164DC"/>
    <w:rsid w:val="00D17CB3"/>
    <w:rsid w:val="00D20E59"/>
    <w:rsid w:val="00D247B6"/>
    <w:rsid w:val="00D2543B"/>
    <w:rsid w:val="00D26690"/>
    <w:rsid w:val="00D301E5"/>
    <w:rsid w:val="00D3335E"/>
    <w:rsid w:val="00D36D63"/>
    <w:rsid w:val="00D41A0C"/>
    <w:rsid w:val="00D4383F"/>
    <w:rsid w:val="00D43EF1"/>
    <w:rsid w:val="00D515A7"/>
    <w:rsid w:val="00D51783"/>
    <w:rsid w:val="00D51F61"/>
    <w:rsid w:val="00D5219C"/>
    <w:rsid w:val="00D53CE1"/>
    <w:rsid w:val="00D55597"/>
    <w:rsid w:val="00D55625"/>
    <w:rsid w:val="00D575C3"/>
    <w:rsid w:val="00D6064C"/>
    <w:rsid w:val="00D61A6D"/>
    <w:rsid w:val="00D6465E"/>
    <w:rsid w:val="00D65B0C"/>
    <w:rsid w:val="00D65E6D"/>
    <w:rsid w:val="00D664A9"/>
    <w:rsid w:val="00D6655F"/>
    <w:rsid w:val="00D67829"/>
    <w:rsid w:val="00D67E13"/>
    <w:rsid w:val="00D72885"/>
    <w:rsid w:val="00D757E8"/>
    <w:rsid w:val="00D81596"/>
    <w:rsid w:val="00D85BDB"/>
    <w:rsid w:val="00D85D05"/>
    <w:rsid w:val="00D9084D"/>
    <w:rsid w:val="00D90DBC"/>
    <w:rsid w:val="00D9292F"/>
    <w:rsid w:val="00D95F75"/>
    <w:rsid w:val="00D96626"/>
    <w:rsid w:val="00D970C1"/>
    <w:rsid w:val="00DA6B5F"/>
    <w:rsid w:val="00DA713A"/>
    <w:rsid w:val="00DB0228"/>
    <w:rsid w:val="00DB0AE9"/>
    <w:rsid w:val="00DB306B"/>
    <w:rsid w:val="00DC4871"/>
    <w:rsid w:val="00DC4CD7"/>
    <w:rsid w:val="00DD1232"/>
    <w:rsid w:val="00DD2B7E"/>
    <w:rsid w:val="00DD2DB6"/>
    <w:rsid w:val="00DD4627"/>
    <w:rsid w:val="00DD6CB8"/>
    <w:rsid w:val="00DE22A3"/>
    <w:rsid w:val="00DE7301"/>
    <w:rsid w:val="00DF2ACB"/>
    <w:rsid w:val="00DF3806"/>
    <w:rsid w:val="00DF4E36"/>
    <w:rsid w:val="00DF53F0"/>
    <w:rsid w:val="00DF7D6D"/>
    <w:rsid w:val="00E00016"/>
    <w:rsid w:val="00E00FCA"/>
    <w:rsid w:val="00E03374"/>
    <w:rsid w:val="00E05AB9"/>
    <w:rsid w:val="00E15038"/>
    <w:rsid w:val="00E17A25"/>
    <w:rsid w:val="00E17D0E"/>
    <w:rsid w:val="00E17EDA"/>
    <w:rsid w:val="00E204FE"/>
    <w:rsid w:val="00E20947"/>
    <w:rsid w:val="00E21542"/>
    <w:rsid w:val="00E2242F"/>
    <w:rsid w:val="00E24D72"/>
    <w:rsid w:val="00E24FDE"/>
    <w:rsid w:val="00E25CB2"/>
    <w:rsid w:val="00E2698B"/>
    <w:rsid w:val="00E31713"/>
    <w:rsid w:val="00E32896"/>
    <w:rsid w:val="00E33B49"/>
    <w:rsid w:val="00E364D8"/>
    <w:rsid w:val="00E37498"/>
    <w:rsid w:val="00E40B39"/>
    <w:rsid w:val="00E40C1D"/>
    <w:rsid w:val="00E424DB"/>
    <w:rsid w:val="00E43B18"/>
    <w:rsid w:val="00E45567"/>
    <w:rsid w:val="00E46E9D"/>
    <w:rsid w:val="00E5291A"/>
    <w:rsid w:val="00E56952"/>
    <w:rsid w:val="00E60EDF"/>
    <w:rsid w:val="00E61E61"/>
    <w:rsid w:val="00E62E63"/>
    <w:rsid w:val="00E677CD"/>
    <w:rsid w:val="00E67C85"/>
    <w:rsid w:val="00E70015"/>
    <w:rsid w:val="00E72275"/>
    <w:rsid w:val="00E72701"/>
    <w:rsid w:val="00E73485"/>
    <w:rsid w:val="00E73F7B"/>
    <w:rsid w:val="00E80A37"/>
    <w:rsid w:val="00E828B7"/>
    <w:rsid w:val="00E84591"/>
    <w:rsid w:val="00E87ABF"/>
    <w:rsid w:val="00E90B16"/>
    <w:rsid w:val="00E91644"/>
    <w:rsid w:val="00E91A79"/>
    <w:rsid w:val="00E91D87"/>
    <w:rsid w:val="00E93734"/>
    <w:rsid w:val="00EA2602"/>
    <w:rsid w:val="00EA2827"/>
    <w:rsid w:val="00EA2A5D"/>
    <w:rsid w:val="00EA5BA1"/>
    <w:rsid w:val="00EA5D28"/>
    <w:rsid w:val="00EA6A7C"/>
    <w:rsid w:val="00EB0250"/>
    <w:rsid w:val="00EB05F7"/>
    <w:rsid w:val="00EB061A"/>
    <w:rsid w:val="00EB3B4C"/>
    <w:rsid w:val="00EB5BB9"/>
    <w:rsid w:val="00EB5C58"/>
    <w:rsid w:val="00EB7258"/>
    <w:rsid w:val="00EC02C9"/>
    <w:rsid w:val="00EC34C6"/>
    <w:rsid w:val="00EC4021"/>
    <w:rsid w:val="00EC6A16"/>
    <w:rsid w:val="00EC6F8F"/>
    <w:rsid w:val="00EC71E2"/>
    <w:rsid w:val="00EC7DC9"/>
    <w:rsid w:val="00ED15E8"/>
    <w:rsid w:val="00ED2D5C"/>
    <w:rsid w:val="00ED50A5"/>
    <w:rsid w:val="00ED75A0"/>
    <w:rsid w:val="00EE0FC4"/>
    <w:rsid w:val="00EE4774"/>
    <w:rsid w:val="00EE4DBC"/>
    <w:rsid w:val="00EE5B31"/>
    <w:rsid w:val="00EE66E0"/>
    <w:rsid w:val="00EE6BEC"/>
    <w:rsid w:val="00EE7EFA"/>
    <w:rsid w:val="00EF0F00"/>
    <w:rsid w:val="00EF1098"/>
    <w:rsid w:val="00EF2184"/>
    <w:rsid w:val="00EF56F3"/>
    <w:rsid w:val="00EF6AD1"/>
    <w:rsid w:val="00EF76F8"/>
    <w:rsid w:val="00F05DF3"/>
    <w:rsid w:val="00F1019B"/>
    <w:rsid w:val="00F10668"/>
    <w:rsid w:val="00F11534"/>
    <w:rsid w:val="00F11E18"/>
    <w:rsid w:val="00F12245"/>
    <w:rsid w:val="00F13BAB"/>
    <w:rsid w:val="00F148CE"/>
    <w:rsid w:val="00F14EEB"/>
    <w:rsid w:val="00F15672"/>
    <w:rsid w:val="00F15760"/>
    <w:rsid w:val="00F16239"/>
    <w:rsid w:val="00F20B45"/>
    <w:rsid w:val="00F239BE"/>
    <w:rsid w:val="00F24155"/>
    <w:rsid w:val="00F24AD0"/>
    <w:rsid w:val="00F26776"/>
    <w:rsid w:val="00F301E1"/>
    <w:rsid w:val="00F315D7"/>
    <w:rsid w:val="00F315E8"/>
    <w:rsid w:val="00F31686"/>
    <w:rsid w:val="00F316CB"/>
    <w:rsid w:val="00F40299"/>
    <w:rsid w:val="00F42747"/>
    <w:rsid w:val="00F43CC7"/>
    <w:rsid w:val="00F46DB9"/>
    <w:rsid w:val="00F47420"/>
    <w:rsid w:val="00F517CE"/>
    <w:rsid w:val="00F5243C"/>
    <w:rsid w:val="00F5318C"/>
    <w:rsid w:val="00F542D5"/>
    <w:rsid w:val="00F56D92"/>
    <w:rsid w:val="00F56DC4"/>
    <w:rsid w:val="00F5767E"/>
    <w:rsid w:val="00F608F1"/>
    <w:rsid w:val="00F665C5"/>
    <w:rsid w:val="00F6758C"/>
    <w:rsid w:val="00F6798B"/>
    <w:rsid w:val="00F67A3D"/>
    <w:rsid w:val="00F67BE9"/>
    <w:rsid w:val="00F67EBB"/>
    <w:rsid w:val="00F70FB5"/>
    <w:rsid w:val="00F7289C"/>
    <w:rsid w:val="00F74830"/>
    <w:rsid w:val="00F7564F"/>
    <w:rsid w:val="00F75F02"/>
    <w:rsid w:val="00F802D5"/>
    <w:rsid w:val="00F84277"/>
    <w:rsid w:val="00F844FD"/>
    <w:rsid w:val="00F848F0"/>
    <w:rsid w:val="00F87B13"/>
    <w:rsid w:val="00F9314D"/>
    <w:rsid w:val="00F946E9"/>
    <w:rsid w:val="00F953B2"/>
    <w:rsid w:val="00F95D32"/>
    <w:rsid w:val="00FA4D82"/>
    <w:rsid w:val="00FA5B99"/>
    <w:rsid w:val="00FA63B3"/>
    <w:rsid w:val="00FA6AC6"/>
    <w:rsid w:val="00FB2781"/>
    <w:rsid w:val="00FB6D35"/>
    <w:rsid w:val="00FC0504"/>
    <w:rsid w:val="00FC0847"/>
    <w:rsid w:val="00FC1EFC"/>
    <w:rsid w:val="00FC3DD5"/>
    <w:rsid w:val="00FC46C1"/>
    <w:rsid w:val="00FC4E5C"/>
    <w:rsid w:val="00FC5EB6"/>
    <w:rsid w:val="00FC5EC6"/>
    <w:rsid w:val="00FC7C88"/>
    <w:rsid w:val="00FD1052"/>
    <w:rsid w:val="00FD27F5"/>
    <w:rsid w:val="00FD3ECC"/>
    <w:rsid w:val="00FD4DCA"/>
    <w:rsid w:val="00FD64AC"/>
    <w:rsid w:val="00FD70BF"/>
    <w:rsid w:val="00FD7371"/>
    <w:rsid w:val="00FD79B9"/>
    <w:rsid w:val="00FE0F01"/>
    <w:rsid w:val="00FE686A"/>
    <w:rsid w:val="00FE6C85"/>
    <w:rsid w:val="00FF067A"/>
    <w:rsid w:val="00FF1749"/>
    <w:rsid w:val="00FF1E48"/>
    <w:rsid w:val="00FF2E3D"/>
    <w:rsid w:val="00FF3CA9"/>
    <w:rsid w:val="00FF6277"/>
    <w:rsid w:val="00FF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4C"/>
  </w:style>
  <w:style w:type="paragraph" w:styleId="Titre1">
    <w:name w:val="heading 1"/>
    <w:basedOn w:val="Normal"/>
    <w:next w:val="Normal"/>
    <w:link w:val="Titre1Car"/>
    <w:qFormat/>
    <w:rsid w:val="00620947"/>
    <w:pPr>
      <w:keepNext/>
      <w:spacing w:before="120" w:after="120" w:line="240" w:lineRule="auto"/>
      <w:ind w:firstLine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re2">
    <w:name w:val="heading 2"/>
    <w:basedOn w:val="Normal"/>
    <w:next w:val="Normal"/>
    <w:link w:val="Titre2Car"/>
    <w:qFormat/>
    <w:rsid w:val="006209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2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947"/>
  </w:style>
  <w:style w:type="character" w:customStyle="1" w:styleId="Titre1Car">
    <w:name w:val="Titre 1 Car"/>
    <w:basedOn w:val="Policepardfaut"/>
    <w:link w:val="Titre1"/>
    <w:rsid w:val="00620947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20947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6209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209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6209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20947"/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6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7DC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C3C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3C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3C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C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4C"/>
  </w:style>
  <w:style w:type="paragraph" w:styleId="Titre1">
    <w:name w:val="heading 1"/>
    <w:basedOn w:val="Normal"/>
    <w:next w:val="Normal"/>
    <w:link w:val="Titre1Car"/>
    <w:qFormat/>
    <w:rsid w:val="00620947"/>
    <w:pPr>
      <w:keepNext/>
      <w:spacing w:before="120" w:after="120" w:line="240" w:lineRule="auto"/>
      <w:ind w:firstLine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re2">
    <w:name w:val="heading 2"/>
    <w:basedOn w:val="Normal"/>
    <w:next w:val="Normal"/>
    <w:link w:val="Titre2Car"/>
    <w:qFormat/>
    <w:rsid w:val="006209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2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947"/>
  </w:style>
  <w:style w:type="character" w:customStyle="1" w:styleId="Titre1Car">
    <w:name w:val="Titre 1 Car"/>
    <w:basedOn w:val="Policepardfaut"/>
    <w:link w:val="Titre1"/>
    <w:rsid w:val="00620947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20947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6209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209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6209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20947"/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6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7DC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C3C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3C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3C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TOMANDJI Odilon;BOUNANDELE Bertrand;TCHOUSSI BAH EMERY</dc:creator>
  <cp:lastModifiedBy>TCHOUSSI BAH EMERY</cp:lastModifiedBy>
  <cp:revision>30</cp:revision>
  <cp:lastPrinted>2018-05-31T16:32:00Z</cp:lastPrinted>
  <dcterms:created xsi:type="dcterms:W3CDTF">2018-06-25T02:58:00Z</dcterms:created>
  <dcterms:modified xsi:type="dcterms:W3CDTF">2018-06-26T15:35:00Z</dcterms:modified>
</cp:coreProperties>
</file>